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EAE" w:rsidRPr="005E2EAE" w:rsidRDefault="005E2EAE" w:rsidP="005E2EAE">
      <w:pPr>
        <w:tabs>
          <w:tab w:val="left" w:pos="5670"/>
        </w:tabs>
        <w:spacing w:after="0" w:line="240" w:lineRule="auto"/>
        <w:rPr>
          <w:rFonts w:ascii="Times New Roman" w:eastAsia="Times New Roman" w:hAnsi="Times New Roman" w:cs="Times New Roman"/>
          <w:bCs/>
          <w:sz w:val="30"/>
          <w:szCs w:val="30"/>
        </w:rPr>
      </w:pPr>
      <w:r w:rsidRPr="005E2EAE">
        <w:rPr>
          <w:rFonts w:ascii="Times New Roman" w:eastAsia="Times New Roman" w:hAnsi="Times New Roman" w:cs="Times New Roman"/>
          <w:bCs/>
          <w:sz w:val="30"/>
          <w:szCs w:val="30"/>
        </w:rPr>
        <w:t xml:space="preserve">УДК </w:t>
      </w:r>
      <w:r>
        <w:rPr>
          <w:rFonts w:ascii="Times New Roman" w:eastAsia="Times New Roman" w:hAnsi="Times New Roman" w:cs="Times New Roman"/>
          <w:bCs/>
          <w:sz w:val="30"/>
          <w:szCs w:val="30"/>
        </w:rPr>
        <w:t>069</w:t>
      </w:r>
    </w:p>
    <w:p w:rsidR="005E2EAE" w:rsidRPr="005E2EAE" w:rsidRDefault="005E2EAE" w:rsidP="005E2EAE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E2EAE">
        <w:rPr>
          <w:rFonts w:ascii="Times New Roman" w:eastAsia="Times New Roman" w:hAnsi="Times New Roman" w:cs="Times New Roman"/>
          <w:sz w:val="24"/>
          <w:szCs w:val="24"/>
        </w:rPr>
        <w:t>Канд. воен. наук,</w:t>
      </w:r>
    </w:p>
    <w:p w:rsidR="005E2EAE" w:rsidRPr="005E2EAE" w:rsidRDefault="005E2EAE" w:rsidP="004350E8">
      <w:pPr>
        <w:spacing w:after="360" w:line="240" w:lineRule="auto"/>
        <w:ind w:left="567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МУРСАМЕТОВ В.Я.</w:t>
      </w:r>
    </w:p>
    <w:p w:rsidR="005E2EAE" w:rsidRPr="005E2EAE" w:rsidRDefault="005E2EAE" w:rsidP="005E2EAE">
      <w:pPr>
        <w:spacing w:after="0" w:line="240" w:lineRule="auto"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5E2EAE">
        <w:rPr>
          <w:rFonts w:ascii="Times New Roman" w:hAnsi="Times New Roman" w:cs="Times New Roman"/>
          <w:sz w:val="30"/>
          <w:szCs w:val="30"/>
        </w:rPr>
        <w:t>ПОСЛЕДНИЙ БРОНЕПОЕЗД ВЕЛИКОЙ ОТЕЧЕСТВЕННОЙ.</w:t>
      </w:r>
      <w:r w:rsidRPr="005E2EAE">
        <w:rPr>
          <w:rFonts w:ascii="Times New Roman" w:hAnsi="Times New Roman" w:cs="Times New Roman"/>
          <w:sz w:val="30"/>
          <w:szCs w:val="30"/>
        </w:rPr>
        <w:br/>
      </w:r>
      <w:r w:rsidRPr="005E2EAE">
        <w:rPr>
          <w:rFonts w:ascii="Times New Roman" w:eastAsia="Times New Roman" w:hAnsi="Times New Roman" w:cs="Times New Roman"/>
          <w:sz w:val="30"/>
          <w:szCs w:val="30"/>
        </w:rPr>
        <w:t>БП-43 В ЭКСПОЗИЦИИ ЦЕНТРАЛЬНОГО МУЗЕЯ ВС РФ</w:t>
      </w:r>
    </w:p>
    <w:p w:rsidR="005E2EAE" w:rsidRPr="002308E6" w:rsidRDefault="005E2EAE" w:rsidP="005E2EAE">
      <w:pPr>
        <w:spacing w:before="120" w:after="120" w:line="240" w:lineRule="auto"/>
        <w:ind w:left="4536" w:firstLine="284"/>
        <w:jc w:val="both"/>
        <w:rPr>
          <w:rFonts w:ascii="Times New Roman" w:hAnsi="Times New Roman"/>
          <w:sz w:val="24"/>
          <w:szCs w:val="24"/>
        </w:rPr>
      </w:pPr>
      <w:r w:rsidRPr="00596650">
        <w:rPr>
          <w:rFonts w:ascii="Times New Roman" w:hAnsi="Times New Roman"/>
          <w:sz w:val="24"/>
          <w:szCs w:val="24"/>
        </w:rPr>
        <w:t xml:space="preserve">Рассмотрены вопросы </w:t>
      </w:r>
      <w:r w:rsidR="009417EC" w:rsidRPr="00596650">
        <w:rPr>
          <w:rFonts w:ascii="Times New Roman" w:hAnsi="Times New Roman"/>
          <w:sz w:val="24"/>
          <w:szCs w:val="24"/>
        </w:rPr>
        <w:t>строительства бр</w:t>
      </w:r>
      <w:r w:rsidR="009417EC" w:rsidRPr="00596650">
        <w:rPr>
          <w:rFonts w:ascii="Times New Roman" w:hAnsi="Times New Roman"/>
          <w:sz w:val="24"/>
          <w:szCs w:val="24"/>
        </w:rPr>
        <w:t>о</w:t>
      </w:r>
      <w:r w:rsidR="009417EC" w:rsidRPr="00596650">
        <w:rPr>
          <w:rFonts w:ascii="Times New Roman" w:hAnsi="Times New Roman"/>
          <w:sz w:val="24"/>
          <w:szCs w:val="24"/>
        </w:rPr>
        <w:t>непоездов в предвоенные годы и годы Вел</w:t>
      </w:r>
      <w:r w:rsidR="009417EC" w:rsidRPr="00596650">
        <w:rPr>
          <w:rFonts w:ascii="Times New Roman" w:hAnsi="Times New Roman"/>
          <w:sz w:val="24"/>
          <w:szCs w:val="24"/>
        </w:rPr>
        <w:t>и</w:t>
      </w:r>
      <w:r w:rsidR="009417EC" w:rsidRPr="00596650">
        <w:rPr>
          <w:rFonts w:ascii="Times New Roman" w:hAnsi="Times New Roman"/>
          <w:sz w:val="24"/>
          <w:szCs w:val="24"/>
        </w:rPr>
        <w:t>кой Отечественной войны</w:t>
      </w:r>
      <w:r w:rsidRPr="00596650">
        <w:rPr>
          <w:rFonts w:ascii="Times New Roman" w:hAnsi="Times New Roman"/>
          <w:sz w:val="24"/>
          <w:szCs w:val="24"/>
        </w:rPr>
        <w:t xml:space="preserve">. </w:t>
      </w:r>
      <w:r w:rsidR="009417EC" w:rsidRPr="00596650">
        <w:rPr>
          <w:rFonts w:ascii="Times New Roman" w:hAnsi="Times New Roman"/>
          <w:sz w:val="24"/>
          <w:szCs w:val="24"/>
        </w:rPr>
        <w:t>Представлен</w:t>
      </w:r>
      <w:r w:rsidR="00CA7F31" w:rsidRPr="00596650">
        <w:rPr>
          <w:rFonts w:ascii="Times New Roman" w:hAnsi="Times New Roman"/>
          <w:sz w:val="24"/>
          <w:szCs w:val="24"/>
        </w:rPr>
        <w:t>ы</w:t>
      </w:r>
      <w:r w:rsidR="009417EC" w:rsidRPr="00596650">
        <w:rPr>
          <w:rFonts w:ascii="Times New Roman" w:hAnsi="Times New Roman"/>
          <w:sz w:val="24"/>
          <w:szCs w:val="24"/>
        </w:rPr>
        <w:t xml:space="preserve"> </w:t>
      </w:r>
      <w:r w:rsidR="00CA7F31" w:rsidRPr="00596650">
        <w:rPr>
          <w:rFonts w:ascii="Times New Roman" w:hAnsi="Times New Roman"/>
          <w:sz w:val="24"/>
          <w:szCs w:val="24"/>
        </w:rPr>
        <w:t>и</w:t>
      </w:r>
      <w:r w:rsidR="00CA7F31" w:rsidRPr="00596650">
        <w:rPr>
          <w:rFonts w:ascii="Times New Roman" w:hAnsi="Times New Roman"/>
          <w:sz w:val="24"/>
          <w:szCs w:val="24"/>
        </w:rPr>
        <w:t>с</w:t>
      </w:r>
      <w:r w:rsidR="00CA7F31" w:rsidRPr="00596650">
        <w:rPr>
          <w:rFonts w:ascii="Times New Roman" w:hAnsi="Times New Roman"/>
          <w:sz w:val="24"/>
          <w:szCs w:val="24"/>
        </w:rPr>
        <w:t>торические данные, с</w:t>
      </w:r>
      <w:r w:rsidR="009417EC" w:rsidRPr="00596650">
        <w:rPr>
          <w:rFonts w:ascii="Times New Roman" w:hAnsi="Times New Roman"/>
          <w:sz w:val="24"/>
          <w:szCs w:val="24"/>
        </w:rPr>
        <w:t>остав, вооружение и о</w:t>
      </w:r>
      <w:r w:rsidR="009417EC" w:rsidRPr="00596650">
        <w:rPr>
          <w:rFonts w:ascii="Times New Roman" w:hAnsi="Times New Roman"/>
          <w:sz w:val="24"/>
          <w:szCs w:val="24"/>
        </w:rPr>
        <w:t>с</w:t>
      </w:r>
      <w:r w:rsidR="009417EC" w:rsidRPr="00596650">
        <w:rPr>
          <w:rFonts w:ascii="Times New Roman" w:hAnsi="Times New Roman"/>
          <w:sz w:val="24"/>
          <w:szCs w:val="24"/>
        </w:rPr>
        <w:t xml:space="preserve">новные характеристики </w:t>
      </w:r>
      <w:r w:rsidR="00CA7F31" w:rsidRPr="00596650">
        <w:rPr>
          <w:rFonts w:ascii="Times New Roman" w:hAnsi="Times New Roman"/>
          <w:sz w:val="24"/>
          <w:szCs w:val="24"/>
        </w:rPr>
        <w:t>единственного д</w:t>
      </w:r>
      <w:r w:rsidR="00CA7F31" w:rsidRPr="00596650">
        <w:rPr>
          <w:rFonts w:ascii="Times New Roman" w:hAnsi="Times New Roman"/>
          <w:sz w:val="24"/>
          <w:szCs w:val="24"/>
        </w:rPr>
        <w:t>о</w:t>
      </w:r>
      <w:r w:rsidR="00CA7F31" w:rsidRPr="00596650">
        <w:rPr>
          <w:rFonts w:ascii="Times New Roman" w:hAnsi="Times New Roman"/>
          <w:sz w:val="24"/>
          <w:szCs w:val="24"/>
        </w:rPr>
        <w:t>шедшего до наших дней подлинного бронеп</w:t>
      </w:r>
      <w:r w:rsidR="00CA7F31" w:rsidRPr="00596650">
        <w:rPr>
          <w:rFonts w:ascii="Times New Roman" w:hAnsi="Times New Roman"/>
          <w:sz w:val="24"/>
          <w:szCs w:val="24"/>
        </w:rPr>
        <w:t>о</w:t>
      </w:r>
      <w:r w:rsidR="00CA7F31" w:rsidRPr="00596650">
        <w:rPr>
          <w:rFonts w:ascii="Times New Roman" w:hAnsi="Times New Roman"/>
          <w:sz w:val="24"/>
          <w:szCs w:val="24"/>
        </w:rPr>
        <w:t xml:space="preserve">езда БП-43 </w:t>
      </w:r>
      <w:r w:rsidR="00B4368A" w:rsidRPr="00596650">
        <w:rPr>
          <w:rFonts w:ascii="Times New Roman" w:hAnsi="Times New Roman"/>
          <w:sz w:val="24"/>
          <w:szCs w:val="24"/>
        </w:rPr>
        <w:t>находящегося</w:t>
      </w:r>
      <w:r w:rsidR="00CA7F31" w:rsidRPr="00596650">
        <w:rPr>
          <w:rFonts w:ascii="Times New Roman" w:hAnsi="Times New Roman"/>
          <w:sz w:val="24"/>
          <w:szCs w:val="24"/>
        </w:rPr>
        <w:t xml:space="preserve"> на открытой смо</w:t>
      </w:r>
      <w:r w:rsidR="00CA7F31" w:rsidRPr="00596650">
        <w:rPr>
          <w:rFonts w:ascii="Times New Roman" w:hAnsi="Times New Roman"/>
          <w:sz w:val="24"/>
          <w:szCs w:val="24"/>
        </w:rPr>
        <w:t>т</w:t>
      </w:r>
      <w:r w:rsidR="00CA7F31" w:rsidRPr="00596650">
        <w:rPr>
          <w:rFonts w:ascii="Times New Roman" w:hAnsi="Times New Roman"/>
          <w:sz w:val="24"/>
          <w:szCs w:val="24"/>
        </w:rPr>
        <w:t>ровой площадке Центрального музея Воор</w:t>
      </w:r>
      <w:r w:rsidR="00CA7F31" w:rsidRPr="00596650">
        <w:rPr>
          <w:rFonts w:ascii="Times New Roman" w:hAnsi="Times New Roman"/>
          <w:sz w:val="24"/>
          <w:szCs w:val="24"/>
        </w:rPr>
        <w:t>у</w:t>
      </w:r>
      <w:r w:rsidR="00CA7F31" w:rsidRPr="00596650">
        <w:rPr>
          <w:rFonts w:ascii="Times New Roman" w:hAnsi="Times New Roman"/>
          <w:sz w:val="24"/>
          <w:szCs w:val="24"/>
        </w:rPr>
        <w:t>женных Сил Российской Федерации</w:t>
      </w:r>
      <w:r w:rsidR="00596650">
        <w:rPr>
          <w:rFonts w:ascii="Times New Roman" w:hAnsi="Times New Roman"/>
          <w:spacing w:val="-2"/>
          <w:sz w:val="24"/>
          <w:szCs w:val="24"/>
        </w:rPr>
        <w:t>.</w:t>
      </w:r>
    </w:p>
    <w:p w:rsidR="002C4595" w:rsidRPr="00596650" w:rsidRDefault="002C4595" w:rsidP="005E2EAE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596650">
        <w:rPr>
          <w:rFonts w:ascii="Times New Roman" w:hAnsi="Times New Roman" w:cs="Times New Roman"/>
          <w:spacing w:val="-4"/>
          <w:sz w:val="30"/>
          <w:szCs w:val="30"/>
        </w:rPr>
        <w:t>Среди 160 образцов военной техники и вооружения, представле</w:t>
      </w:r>
      <w:r w:rsidRPr="00596650">
        <w:rPr>
          <w:rFonts w:ascii="Times New Roman" w:hAnsi="Times New Roman" w:cs="Times New Roman"/>
          <w:spacing w:val="-4"/>
          <w:sz w:val="30"/>
          <w:szCs w:val="30"/>
        </w:rPr>
        <w:t>н</w:t>
      </w:r>
      <w:r w:rsidRPr="00596650">
        <w:rPr>
          <w:rFonts w:ascii="Times New Roman" w:hAnsi="Times New Roman" w:cs="Times New Roman"/>
          <w:spacing w:val="-4"/>
          <w:sz w:val="30"/>
          <w:szCs w:val="30"/>
        </w:rPr>
        <w:t>ных на открытой смотровой площадке Центрального музея Вооруже</w:t>
      </w:r>
      <w:r w:rsidRPr="00596650">
        <w:rPr>
          <w:rFonts w:ascii="Times New Roman" w:hAnsi="Times New Roman" w:cs="Times New Roman"/>
          <w:spacing w:val="-4"/>
          <w:sz w:val="30"/>
          <w:szCs w:val="30"/>
        </w:rPr>
        <w:t>н</w:t>
      </w:r>
      <w:r w:rsidRPr="00596650">
        <w:rPr>
          <w:rFonts w:ascii="Times New Roman" w:hAnsi="Times New Roman" w:cs="Times New Roman"/>
          <w:spacing w:val="-4"/>
          <w:sz w:val="30"/>
          <w:szCs w:val="30"/>
        </w:rPr>
        <w:t>ных Сил Российской Федерации</w:t>
      </w:r>
      <w:r w:rsidR="00596650" w:rsidRPr="00596650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596650" w:rsidRPr="00596650">
        <w:rPr>
          <w:rFonts w:ascii="Times New Roman" w:hAnsi="Times New Roman" w:cs="Times New Roman"/>
          <w:spacing w:val="-4"/>
          <w:sz w:val="30"/>
          <w:szCs w:val="30"/>
        </w:rPr>
        <w:t>(ЦМВС РФ)</w:t>
      </w:r>
      <w:r w:rsidRPr="00596650">
        <w:rPr>
          <w:rFonts w:ascii="Times New Roman" w:hAnsi="Times New Roman" w:cs="Times New Roman"/>
          <w:spacing w:val="-4"/>
          <w:sz w:val="30"/>
          <w:szCs w:val="30"/>
        </w:rPr>
        <w:t>, значительное место зан</w:t>
      </w:r>
      <w:r w:rsidRPr="00596650">
        <w:rPr>
          <w:rFonts w:ascii="Times New Roman" w:hAnsi="Times New Roman" w:cs="Times New Roman"/>
          <w:spacing w:val="-4"/>
          <w:sz w:val="30"/>
          <w:szCs w:val="30"/>
        </w:rPr>
        <w:t>и</w:t>
      </w:r>
      <w:r w:rsidRPr="00596650">
        <w:rPr>
          <w:rFonts w:ascii="Times New Roman" w:hAnsi="Times New Roman" w:cs="Times New Roman"/>
          <w:spacing w:val="-4"/>
          <w:sz w:val="30"/>
          <w:szCs w:val="30"/>
        </w:rPr>
        <w:t>мает оружие периода Великой Отечественной войны. Многие из пре</w:t>
      </w:r>
      <w:r w:rsidRPr="00596650">
        <w:rPr>
          <w:rFonts w:ascii="Times New Roman" w:hAnsi="Times New Roman" w:cs="Times New Roman"/>
          <w:spacing w:val="-4"/>
          <w:sz w:val="30"/>
          <w:szCs w:val="30"/>
        </w:rPr>
        <w:t>д</w:t>
      </w:r>
      <w:r w:rsidRPr="00596650">
        <w:rPr>
          <w:rFonts w:ascii="Times New Roman" w:hAnsi="Times New Roman" w:cs="Times New Roman"/>
          <w:spacing w:val="-4"/>
          <w:sz w:val="30"/>
          <w:szCs w:val="30"/>
        </w:rPr>
        <w:t>ставленных здесь экспонатов по праву можно назвать оружием Победы, есть здесь уникал</w:t>
      </w:r>
      <w:r w:rsidRPr="00596650">
        <w:rPr>
          <w:rFonts w:ascii="Times New Roman" w:hAnsi="Times New Roman" w:cs="Times New Roman"/>
          <w:spacing w:val="-4"/>
          <w:sz w:val="30"/>
          <w:szCs w:val="30"/>
        </w:rPr>
        <w:t>ь</w:t>
      </w:r>
      <w:r w:rsidRPr="00596650">
        <w:rPr>
          <w:rFonts w:ascii="Times New Roman" w:hAnsi="Times New Roman" w:cs="Times New Roman"/>
          <w:spacing w:val="-4"/>
          <w:sz w:val="30"/>
          <w:szCs w:val="30"/>
        </w:rPr>
        <w:t>ные образцы вооружени</w:t>
      </w:r>
      <w:r w:rsidR="004350E8" w:rsidRPr="00596650">
        <w:rPr>
          <w:rFonts w:ascii="Times New Roman" w:hAnsi="Times New Roman" w:cs="Times New Roman"/>
          <w:spacing w:val="-4"/>
          <w:sz w:val="30"/>
          <w:szCs w:val="30"/>
        </w:rPr>
        <w:t xml:space="preserve">я, сохранившиеся в единственном </w:t>
      </w:r>
      <w:r w:rsidRPr="00596650">
        <w:rPr>
          <w:rFonts w:ascii="Times New Roman" w:hAnsi="Times New Roman" w:cs="Times New Roman"/>
          <w:spacing w:val="-4"/>
          <w:sz w:val="30"/>
          <w:szCs w:val="30"/>
        </w:rPr>
        <w:t>экземпляре, есть имеющие реальную боевую историю, о чем свидетельствуют мног</w:t>
      </w:r>
      <w:r w:rsidRPr="00596650">
        <w:rPr>
          <w:rFonts w:ascii="Times New Roman" w:hAnsi="Times New Roman" w:cs="Times New Roman"/>
          <w:spacing w:val="-4"/>
          <w:sz w:val="30"/>
          <w:szCs w:val="30"/>
        </w:rPr>
        <w:t>о</w:t>
      </w:r>
      <w:r w:rsidRPr="00596650">
        <w:rPr>
          <w:rFonts w:ascii="Times New Roman" w:hAnsi="Times New Roman" w:cs="Times New Roman"/>
          <w:spacing w:val="-4"/>
          <w:sz w:val="30"/>
          <w:szCs w:val="30"/>
        </w:rPr>
        <w:t>численные отметины на них от вражеских пуль и снар</w:t>
      </w:r>
      <w:r w:rsidRPr="00596650">
        <w:rPr>
          <w:rFonts w:ascii="Times New Roman" w:hAnsi="Times New Roman" w:cs="Times New Roman"/>
          <w:spacing w:val="-4"/>
          <w:sz w:val="30"/>
          <w:szCs w:val="30"/>
        </w:rPr>
        <w:t>я</w:t>
      </w:r>
      <w:r w:rsidRPr="00596650">
        <w:rPr>
          <w:rFonts w:ascii="Times New Roman" w:hAnsi="Times New Roman" w:cs="Times New Roman"/>
          <w:spacing w:val="-4"/>
          <w:sz w:val="30"/>
          <w:szCs w:val="30"/>
        </w:rPr>
        <w:t>дов.</w:t>
      </w:r>
    </w:p>
    <w:p w:rsidR="002C4595" w:rsidRPr="009417EC" w:rsidRDefault="002C4595" w:rsidP="005E2EA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17EC">
        <w:rPr>
          <w:rFonts w:ascii="Times New Roman" w:hAnsi="Times New Roman" w:cs="Times New Roman"/>
          <w:sz w:val="30"/>
          <w:szCs w:val="30"/>
        </w:rPr>
        <w:t>Но, не смотря на обилие и разнообразие представленных здесь экспонатов, посетители музея невольно замедляют шаг и останавлив</w:t>
      </w:r>
      <w:r w:rsidRPr="009417EC">
        <w:rPr>
          <w:rFonts w:ascii="Times New Roman" w:hAnsi="Times New Roman" w:cs="Times New Roman"/>
          <w:sz w:val="30"/>
          <w:szCs w:val="30"/>
        </w:rPr>
        <w:t>а</w:t>
      </w:r>
      <w:r w:rsidRPr="009417EC">
        <w:rPr>
          <w:rFonts w:ascii="Times New Roman" w:hAnsi="Times New Roman" w:cs="Times New Roman"/>
          <w:sz w:val="30"/>
          <w:szCs w:val="30"/>
        </w:rPr>
        <w:t>ются у самого внушительного экспоната смотровой площадки – еди</w:t>
      </w:r>
      <w:r w:rsidRPr="009417EC">
        <w:rPr>
          <w:rFonts w:ascii="Times New Roman" w:hAnsi="Times New Roman" w:cs="Times New Roman"/>
          <w:sz w:val="30"/>
          <w:szCs w:val="30"/>
        </w:rPr>
        <w:t>н</w:t>
      </w:r>
      <w:r w:rsidRPr="009417EC">
        <w:rPr>
          <w:rFonts w:ascii="Times New Roman" w:hAnsi="Times New Roman" w:cs="Times New Roman"/>
          <w:sz w:val="30"/>
          <w:szCs w:val="30"/>
        </w:rPr>
        <w:t xml:space="preserve">ственного дошедшего до наших дней подлинного бронепоезда БП-43 (рис. </w:t>
      </w:r>
      <w:r w:rsidR="009417EC">
        <w:rPr>
          <w:rFonts w:ascii="Times New Roman" w:hAnsi="Times New Roman" w:cs="Times New Roman"/>
          <w:sz w:val="30"/>
          <w:szCs w:val="30"/>
        </w:rPr>
        <w:t>1</w:t>
      </w:r>
      <w:r w:rsidRPr="009417EC">
        <w:rPr>
          <w:rFonts w:ascii="Times New Roman" w:hAnsi="Times New Roman" w:cs="Times New Roman"/>
          <w:sz w:val="30"/>
          <w:szCs w:val="30"/>
        </w:rPr>
        <w:t>). При этом не только размеры восхищают любующихся стальной мощью этой крепости на колесах. Бронепоезд – это целая воинская часть. Какое же место в военной истории Отечества занимают бронеп</w:t>
      </w:r>
      <w:r w:rsidRPr="009417EC">
        <w:rPr>
          <w:rFonts w:ascii="Times New Roman" w:hAnsi="Times New Roman" w:cs="Times New Roman"/>
          <w:sz w:val="30"/>
          <w:szCs w:val="30"/>
        </w:rPr>
        <w:t>о</w:t>
      </w:r>
      <w:r w:rsidRPr="009417EC">
        <w:rPr>
          <w:rFonts w:ascii="Times New Roman" w:hAnsi="Times New Roman" w:cs="Times New Roman"/>
          <w:sz w:val="30"/>
          <w:szCs w:val="30"/>
        </w:rPr>
        <w:t>езда, каков их вклад в победу над врагом? Что из себя представляет бронепоезд</w:t>
      </w:r>
      <w:r w:rsidR="009417EC">
        <w:rPr>
          <w:rFonts w:ascii="Times New Roman" w:hAnsi="Times New Roman" w:cs="Times New Roman"/>
          <w:sz w:val="30"/>
          <w:szCs w:val="30"/>
        </w:rPr>
        <w:t xml:space="preserve"> БП-43</w:t>
      </w:r>
      <w:r w:rsidRPr="009417EC">
        <w:rPr>
          <w:rFonts w:ascii="Times New Roman" w:hAnsi="Times New Roman" w:cs="Times New Roman"/>
          <w:sz w:val="30"/>
          <w:szCs w:val="30"/>
        </w:rPr>
        <w:t>?</w:t>
      </w:r>
    </w:p>
    <w:p w:rsidR="002C4595" w:rsidRDefault="002C4595" w:rsidP="002C4595">
      <w:pPr>
        <w:spacing w:after="0" w:line="312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5FDE36D" wp14:editId="380AA550">
            <wp:extent cx="2990335" cy="2020329"/>
            <wp:effectExtent l="0" t="0" r="635" b="0"/>
            <wp:docPr id="1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Рисунок 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628" cy="20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C4595" w:rsidRPr="009417EC" w:rsidRDefault="002C4595" w:rsidP="00B475DC">
      <w:pPr>
        <w:spacing w:before="120" w:after="120" w:line="240" w:lineRule="auto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9417EC">
        <w:rPr>
          <w:rFonts w:ascii="Times New Roman" w:hAnsi="Times New Roman"/>
          <w:sz w:val="24"/>
          <w:szCs w:val="24"/>
          <w:shd w:val="clear" w:color="auto" w:fill="FFFFFF"/>
        </w:rPr>
        <w:t xml:space="preserve">Рисунок </w:t>
      </w:r>
      <w:r w:rsidR="00B475DC">
        <w:rPr>
          <w:rFonts w:ascii="Times New Roman" w:hAnsi="Times New Roman"/>
          <w:sz w:val="24"/>
          <w:szCs w:val="24"/>
          <w:shd w:val="clear" w:color="auto" w:fill="FFFFFF"/>
        </w:rPr>
        <w:t>1</w:t>
      </w:r>
      <w:r w:rsidRPr="009417EC">
        <w:rPr>
          <w:rFonts w:ascii="Times New Roman" w:hAnsi="Times New Roman"/>
          <w:sz w:val="24"/>
          <w:szCs w:val="24"/>
          <w:shd w:val="clear" w:color="auto" w:fill="FFFFFF"/>
        </w:rPr>
        <w:t xml:space="preserve"> – Бронепоезд БП-43 на смотровой площадке</w:t>
      </w:r>
      <w:r w:rsidRPr="009417EC">
        <w:rPr>
          <w:rFonts w:ascii="Times New Roman" w:hAnsi="Times New Roman"/>
          <w:sz w:val="24"/>
          <w:szCs w:val="24"/>
          <w:shd w:val="clear" w:color="auto" w:fill="FFFFFF"/>
        </w:rPr>
        <w:br/>
        <w:t>Центрального музея Вооруженных Сил</w:t>
      </w:r>
    </w:p>
    <w:p w:rsidR="002C4595" w:rsidRPr="009417EC" w:rsidRDefault="002C4595" w:rsidP="00B47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17EC">
        <w:rPr>
          <w:rFonts w:ascii="Times New Roman" w:hAnsi="Times New Roman" w:cs="Times New Roman"/>
          <w:sz w:val="30"/>
          <w:szCs w:val="30"/>
        </w:rPr>
        <w:lastRenderedPageBreak/>
        <w:t>Бронепоезд – это железнодорожный состав с артиллерийским и пулеметным вооружением, покрытый броней. Предназначен он для бо</w:t>
      </w:r>
      <w:r w:rsidRPr="009417EC">
        <w:rPr>
          <w:rFonts w:ascii="Times New Roman" w:hAnsi="Times New Roman" w:cs="Times New Roman"/>
          <w:sz w:val="30"/>
          <w:szCs w:val="30"/>
        </w:rPr>
        <w:t>е</w:t>
      </w:r>
      <w:r w:rsidRPr="009417EC">
        <w:rPr>
          <w:rFonts w:ascii="Times New Roman" w:hAnsi="Times New Roman" w:cs="Times New Roman"/>
          <w:sz w:val="30"/>
          <w:szCs w:val="30"/>
        </w:rPr>
        <w:t>вой поддержки пехоты и других родов войск, а также для ведения сам</w:t>
      </w:r>
      <w:r w:rsidRPr="009417EC">
        <w:rPr>
          <w:rFonts w:ascii="Times New Roman" w:hAnsi="Times New Roman" w:cs="Times New Roman"/>
          <w:sz w:val="30"/>
          <w:szCs w:val="30"/>
        </w:rPr>
        <w:t>о</w:t>
      </w:r>
      <w:r w:rsidRPr="009417EC">
        <w:rPr>
          <w:rFonts w:ascii="Times New Roman" w:hAnsi="Times New Roman" w:cs="Times New Roman"/>
          <w:sz w:val="30"/>
          <w:szCs w:val="30"/>
        </w:rPr>
        <w:t>стоятельных боевых действий в полосе железной дороги.</w:t>
      </w:r>
    </w:p>
    <w:p w:rsidR="002C4595" w:rsidRPr="009417EC" w:rsidRDefault="002C4595" w:rsidP="00B47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17EC">
        <w:rPr>
          <w:rFonts w:ascii="Times New Roman" w:hAnsi="Times New Roman" w:cs="Times New Roman"/>
          <w:sz w:val="30"/>
          <w:szCs w:val="30"/>
        </w:rPr>
        <w:t>Свою боевую эффективность бронепоезда доказали еще в годы Гражданской войны, когда боевые действия напрямую зависели от о</w:t>
      </w:r>
      <w:r w:rsidRPr="009417EC">
        <w:rPr>
          <w:rFonts w:ascii="Times New Roman" w:hAnsi="Times New Roman" w:cs="Times New Roman"/>
          <w:sz w:val="30"/>
          <w:szCs w:val="30"/>
        </w:rPr>
        <w:t>б</w:t>
      </w:r>
      <w:r w:rsidRPr="009417EC">
        <w:rPr>
          <w:rFonts w:ascii="Times New Roman" w:hAnsi="Times New Roman" w:cs="Times New Roman"/>
          <w:sz w:val="30"/>
          <w:szCs w:val="30"/>
        </w:rPr>
        <w:t>ладания железнодорожными узлами, через которые осуществлялось снабжение фронтов и армий обеих противоборствующих сторон. Бр</w:t>
      </w:r>
      <w:r w:rsidRPr="009417EC">
        <w:rPr>
          <w:rFonts w:ascii="Times New Roman" w:hAnsi="Times New Roman" w:cs="Times New Roman"/>
          <w:sz w:val="30"/>
          <w:szCs w:val="30"/>
        </w:rPr>
        <w:t>о</w:t>
      </w:r>
      <w:r w:rsidRPr="009417EC">
        <w:rPr>
          <w:rFonts w:ascii="Times New Roman" w:hAnsi="Times New Roman" w:cs="Times New Roman"/>
          <w:sz w:val="30"/>
          <w:szCs w:val="30"/>
        </w:rPr>
        <w:t>непоезда переживали тогда пик своего расцвета, став действенным средством ведения войны, эффективным как в обороне, так и в насту</w:t>
      </w:r>
      <w:r w:rsidRPr="009417EC">
        <w:rPr>
          <w:rFonts w:ascii="Times New Roman" w:hAnsi="Times New Roman" w:cs="Times New Roman"/>
          <w:sz w:val="30"/>
          <w:szCs w:val="30"/>
        </w:rPr>
        <w:t>п</w:t>
      </w:r>
      <w:r w:rsidRPr="009417EC">
        <w:rPr>
          <w:rFonts w:ascii="Times New Roman" w:hAnsi="Times New Roman" w:cs="Times New Roman"/>
          <w:sz w:val="30"/>
          <w:szCs w:val="30"/>
        </w:rPr>
        <w:t>лении. Именно они рассматривались как одна из главных ударных сил РККА.</w:t>
      </w:r>
    </w:p>
    <w:p w:rsidR="002C4595" w:rsidRPr="009417EC" w:rsidRDefault="002C4595" w:rsidP="00B47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17EC">
        <w:rPr>
          <w:rFonts w:ascii="Times New Roman" w:hAnsi="Times New Roman" w:cs="Times New Roman"/>
          <w:sz w:val="30"/>
          <w:szCs w:val="30"/>
        </w:rPr>
        <w:t xml:space="preserve">В ряду боевых задач бронепоездов первым стояло «Содействие наступлению или атаке своих войск: стремительным движением вперед врезаться глубоко в расположение противника, внезапным огневым нападением с близких дистанций сломить его сопротивление и, создавая тем моральный перелом, обеспечить успех». </w:t>
      </w:r>
      <w:proofErr w:type="spellStart"/>
      <w:r w:rsidRPr="009417EC">
        <w:rPr>
          <w:rFonts w:ascii="Times New Roman" w:hAnsi="Times New Roman" w:cs="Times New Roman"/>
          <w:sz w:val="30"/>
          <w:szCs w:val="30"/>
        </w:rPr>
        <w:t>Ренвоенсоветом</w:t>
      </w:r>
      <w:proofErr w:type="spellEnd"/>
      <w:r w:rsidRPr="009417EC">
        <w:rPr>
          <w:rFonts w:ascii="Times New Roman" w:hAnsi="Times New Roman" w:cs="Times New Roman"/>
          <w:sz w:val="30"/>
          <w:szCs w:val="30"/>
        </w:rPr>
        <w:t xml:space="preserve"> республ</w:t>
      </w:r>
      <w:r w:rsidRPr="009417EC">
        <w:rPr>
          <w:rFonts w:ascii="Times New Roman" w:hAnsi="Times New Roman" w:cs="Times New Roman"/>
          <w:sz w:val="30"/>
          <w:szCs w:val="30"/>
        </w:rPr>
        <w:t>и</w:t>
      </w:r>
      <w:r w:rsidRPr="009417EC">
        <w:rPr>
          <w:rFonts w:ascii="Times New Roman" w:hAnsi="Times New Roman" w:cs="Times New Roman"/>
          <w:sz w:val="30"/>
          <w:szCs w:val="30"/>
        </w:rPr>
        <w:t>ки были утверждены и специальные требования к личному составу бр</w:t>
      </w:r>
      <w:r w:rsidRPr="009417EC">
        <w:rPr>
          <w:rFonts w:ascii="Times New Roman" w:hAnsi="Times New Roman" w:cs="Times New Roman"/>
          <w:sz w:val="30"/>
          <w:szCs w:val="30"/>
        </w:rPr>
        <w:t>о</w:t>
      </w:r>
      <w:r w:rsidRPr="009417EC">
        <w:rPr>
          <w:rFonts w:ascii="Times New Roman" w:hAnsi="Times New Roman" w:cs="Times New Roman"/>
          <w:sz w:val="30"/>
          <w:szCs w:val="30"/>
        </w:rPr>
        <w:t>непоездов: крепкое телосложение при небольшом росте, хорошо разв</w:t>
      </w:r>
      <w:r w:rsidRPr="009417EC">
        <w:rPr>
          <w:rFonts w:ascii="Times New Roman" w:hAnsi="Times New Roman" w:cs="Times New Roman"/>
          <w:sz w:val="30"/>
          <w:szCs w:val="30"/>
        </w:rPr>
        <w:t>и</w:t>
      </w:r>
      <w:r w:rsidRPr="009417EC">
        <w:rPr>
          <w:rFonts w:ascii="Times New Roman" w:hAnsi="Times New Roman" w:cs="Times New Roman"/>
          <w:sz w:val="30"/>
          <w:szCs w:val="30"/>
        </w:rPr>
        <w:t>тая мышечная система, нормальный слух, отличное зрение, крепкие н</w:t>
      </w:r>
      <w:r w:rsidRPr="009417EC">
        <w:rPr>
          <w:rFonts w:ascii="Times New Roman" w:hAnsi="Times New Roman" w:cs="Times New Roman"/>
          <w:sz w:val="30"/>
          <w:szCs w:val="30"/>
        </w:rPr>
        <w:t>е</w:t>
      </w:r>
      <w:r w:rsidRPr="009417EC">
        <w:rPr>
          <w:rFonts w:ascii="Times New Roman" w:hAnsi="Times New Roman" w:cs="Times New Roman"/>
          <w:sz w:val="30"/>
          <w:szCs w:val="30"/>
        </w:rPr>
        <w:t>рвы, твердость характера.</w:t>
      </w:r>
    </w:p>
    <w:p w:rsidR="002C4595" w:rsidRPr="009417EC" w:rsidRDefault="002C4595" w:rsidP="00B47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17EC">
        <w:rPr>
          <w:rFonts w:ascii="Times New Roman" w:hAnsi="Times New Roman" w:cs="Times New Roman"/>
          <w:sz w:val="30"/>
          <w:szCs w:val="30"/>
        </w:rPr>
        <w:t>К концу Гражданской войны с марта 1919 года бро</w:t>
      </w:r>
      <w:r w:rsidR="004350E8">
        <w:rPr>
          <w:rFonts w:ascii="Times New Roman" w:hAnsi="Times New Roman" w:cs="Times New Roman"/>
          <w:sz w:val="30"/>
          <w:szCs w:val="30"/>
        </w:rPr>
        <w:t>непоезда уже начали делить по ка</w:t>
      </w:r>
      <w:r w:rsidRPr="009417EC">
        <w:rPr>
          <w:rFonts w:ascii="Times New Roman" w:hAnsi="Times New Roman" w:cs="Times New Roman"/>
          <w:sz w:val="30"/>
          <w:szCs w:val="30"/>
        </w:rPr>
        <w:t>либру стволов орудий на легкие и тяжелые. А с а</w:t>
      </w:r>
      <w:r w:rsidRPr="009417EC">
        <w:rPr>
          <w:rFonts w:ascii="Times New Roman" w:hAnsi="Times New Roman" w:cs="Times New Roman"/>
          <w:sz w:val="30"/>
          <w:szCs w:val="30"/>
        </w:rPr>
        <w:t>в</w:t>
      </w:r>
      <w:r w:rsidRPr="009417EC">
        <w:rPr>
          <w:rFonts w:ascii="Times New Roman" w:hAnsi="Times New Roman" w:cs="Times New Roman"/>
          <w:sz w:val="30"/>
          <w:szCs w:val="30"/>
        </w:rPr>
        <w:t>густа 1920 года их стали определять еще и по назначению: полевые ударные – тип «А» (с 76-милеметровыми орудиями), огневой поддер</w:t>
      </w:r>
      <w:r w:rsidRPr="009417EC">
        <w:rPr>
          <w:rFonts w:ascii="Times New Roman" w:hAnsi="Times New Roman" w:cs="Times New Roman"/>
          <w:sz w:val="30"/>
          <w:szCs w:val="30"/>
        </w:rPr>
        <w:t>ж</w:t>
      </w:r>
      <w:r w:rsidRPr="009417EC">
        <w:rPr>
          <w:rFonts w:ascii="Times New Roman" w:hAnsi="Times New Roman" w:cs="Times New Roman"/>
          <w:sz w:val="30"/>
          <w:szCs w:val="30"/>
        </w:rPr>
        <w:t>ки – тип «Б» (со 107 – или 122-милиметровыми орудиями) и тип «В» (с 152 – или 203-милиметровыми орудиями) – особого назначения для п</w:t>
      </w:r>
      <w:r w:rsidRPr="009417EC">
        <w:rPr>
          <w:rFonts w:ascii="Times New Roman" w:hAnsi="Times New Roman" w:cs="Times New Roman"/>
          <w:sz w:val="30"/>
          <w:szCs w:val="30"/>
        </w:rPr>
        <w:t>о</w:t>
      </w:r>
      <w:r w:rsidRPr="009417EC">
        <w:rPr>
          <w:rFonts w:ascii="Times New Roman" w:hAnsi="Times New Roman" w:cs="Times New Roman"/>
          <w:sz w:val="30"/>
          <w:szCs w:val="30"/>
        </w:rPr>
        <w:t>давл</w:t>
      </w:r>
      <w:r w:rsidRPr="009417EC">
        <w:rPr>
          <w:rFonts w:ascii="Times New Roman" w:hAnsi="Times New Roman" w:cs="Times New Roman"/>
          <w:sz w:val="30"/>
          <w:szCs w:val="30"/>
        </w:rPr>
        <w:t>е</w:t>
      </w:r>
      <w:r w:rsidRPr="009417EC">
        <w:rPr>
          <w:rFonts w:ascii="Times New Roman" w:hAnsi="Times New Roman" w:cs="Times New Roman"/>
          <w:sz w:val="30"/>
          <w:szCs w:val="30"/>
        </w:rPr>
        <w:t>ния тыловых объектов.</w:t>
      </w:r>
    </w:p>
    <w:p w:rsidR="002C4595" w:rsidRPr="009417EC" w:rsidRDefault="002C4595" w:rsidP="00B47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17EC">
        <w:rPr>
          <w:rFonts w:ascii="Times New Roman" w:hAnsi="Times New Roman" w:cs="Times New Roman"/>
          <w:sz w:val="30"/>
          <w:szCs w:val="30"/>
        </w:rPr>
        <w:t>Выйдя из Гражданской войны с разрушенной промышленностью, Советская Россия была не в состоянии содержать военную машину, с</w:t>
      </w:r>
      <w:r w:rsidRPr="009417EC">
        <w:rPr>
          <w:rFonts w:ascii="Times New Roman" w:hAnsi="Times New Roman" w:cs="Times New Roman"/>
          <w:sz w:val="30"/>
          <w:szCs w:val="30"/>
        </w:rPr>
        <w:t>о</w:t>
      </w:r>
      <w:r w:rsidRPr="009417EC">
        <w:rPr>
          <w:rFonts w:ascii="Times New Roman" w:hAnsi="Times New Roman" w:cs="Times New Roman"/>
          <w:sz w:val="30"/>
          <w:szCs w:val="30"/>
        </w:rPr>
        <w:t>зданную в военные годы. Началось общее сокращение РККА, косну</w:t>
      </w:r>
      <w:r w:rsidRPr="009417EC">
        <w:rPr>
          <w:rFonts w:ascii="Times New Roman" w:hAnsi="Times New Roman" w:cs="Times New Roman"/>
          <w:sz w:val="30"/>
          <w:szCs w:val="30"/>
        </w:rPr>
        <w:t>в</w:t>
      </w:r>
      <w:r w:rsidRPr="009417EC">
        <w:rPr>
          <w:rFonts w:ascii="Times New Roman" w:hAnsi="Times New Roman" w:cs="Times New Roman"/>
          <w:sz w:val="30"/>
          <w:szCs w:val="30"/>
        </w:rPr>
        <w:t xml:space="preserve">шееся и бронепоездов. Их начали постепенно расформировывать, а </w:t>
      </w:r>
      <w:proofErr w:type="spellStart"/>
      <w:r w:rsidRPr="009417EC">
        <w:rPr>
          <w:rFonts w:ascii="Times New Roman" w:hAnsi="Times New Roman" w:cs="Times New Roman"/>
          <w:sz w:val="30"/>
          <w:szCs w:val="30"/>
        </w:rPr>
        <w:t>ма</w:t>
      </w:r>
      <w:r w:rsidRPr="009417EC">
        <w:rPr>
          <w:rFonts w:ascii="Times New Roman" w:hAnsi="Times New Roman" w:cs="Times New Roman"/>
          <w:sz w:val="30"/>
          <w:szCs w:val="30"/>
        </w:rPr>
        <w:t>т</w:t>
      </w:r>
      <w:r w:rsidRPr="009417EC">
        <w:rPr>
          <w:rFonts w:ascii="Times New Roman" w:hAnsi="Times New Roman" w:cs="Times New Roman"/>
          <w:sz w:val="30"/>
          <w:szCs w:val="30"/>
        </w:rPr>
        <w:t>часть</w:t>
      </w:r>
      <w:proofErr w:type="spellEnd"/>
      <w:r w:rsidRPr="009417EC">
        <w:rPr>
          <w:rFonts w:ascii="Times New Roman" w:hAnsi="Times New Roman" w:cs="Times New Roman"/>
          <w:sz w:val="30"/>
          <w:szCs w:val="30"/>
        </w:rPr>
        <w:t xml:space="preserve"> выводить в резерв. С принятием в 1928 году бронетанковой до</w:t>
      </w:r>
      <w:r w:rsidRPr="009417EC">
        <w:rPr>
          <w:rFonts w:ascii="Times New Roman" w:hAnsi="Times New Roman" w:cs="Times New Roman"/>
          <w:sz w:val="30"/>
          <w:szCs w:val="30"/>
        </w:rPr>
        <w:t>к</w:t>
      </w:r>
      <w:r w:rsidRPr="009417EC">
        <w:rPr>
          <w:rFonts w:ascii="Times New Roman" w:hAnsi="Times New Roman" w:cs="Times New Roman"/>
          <w:sz w:val="30"/>
          <w:szCs w:val="30"/>
        </w:rPr>
        <w:t>трины, представления о боевом предназначении бронепоездов измен</w:t>
      </w:r>
      <w:r w:rsidRPr="009417EC">
        <w:rPr>
          <w:rFonts w:ascii="Times New Roman" w:hAnsi="Times New Roman" w:cs="Times New Roman"/>
          <w:sz w:val="30"/>
          <w:szCs w:val="30"/>
        </w:rPr>
        <w:t>и</w:t>
      </w:r>
      <w:r w:rsidRPr="009417EC">
        <w:rPr>
          <w:rFonts w:ascii="Times New Roman" w:hAnsi="Times New Roman" w:cs="Times New Roman"/>
          <w:sz w:val="30"/>
          <w:szCs w:val="30"/>
        </w:rPr>
        <w:t>лись – из «серьезного средства нападения» бронепоезд превращался в средство огневой поддержки боевых действий пехотных и танковых ч</w:t>
      </w:r>
      <w:r w:rsidRPr="009417EC">
        <w:rPr>
          <w:rFonts w:ascii="Times New Roman" w:hAnsi="Times New Roman" w:cs="Times New Roman"/>
          <w:sz w:val="30"/>
          <w:szCs w:val="30"/>
        </w:rPr>
        <w:t>а</w:t>
      </w:r>
      <w:r w:rsidRPr="009417EC">
        <w:rPr>
          <w:rFonts w:ascii="Times New Roman" w:hAnsi="Times New Roman" w:cs="Times New Roman"/>
          <w:sz w:val="30"/>
          <w:szCs w:val="30"/>
        </w:rPr>
        <w:t>стей. К тому же со всей очевидностью стало ясно, что на фоне сове</w:t>
      </w:r>
      <w:r w:rsidRPr="009417EC">
        <w:rPr>
          <w:rFonts w:ascii="Times New Roman" w:hAnsi="Times New Roman" w:cs="Times New Roman"/>
          <w:sz w:val="30"/>
          <w:szCs w:val="30"/>
        </w:rPr>
        <w:t>р</w:t>
      </w:r>
      <w:r w:rsidRPr="009417EC">
        <w:rPr>
          <w:rFonts w:ascii="Times New Roman" w:hAnsi="Times New Roman" w:cs="Times New Roman"/>
          <w:sz w:val="30"/>
          <w:szCs w:val="30"/>
        </w:rPr>
        <w:t>шенствования артиллерии и авиации, существующие бронепоезда пер</w:t>
      </w:r>
      <w:r w:rsidRPr="009417EC">
        <w:rPr>
          <w:rFonts w:ascii="Times New Roman" w:hAnsi="Times New Roman" w:cs="Times New Roman"/>
          <w:sz w:val="30"/>
          <w:szCs w:val="30"/>
        </w:rPr>
        <w:t>и</w:t>
      </w:r>
      <w:r w:rsidRPr="009417EC">
        <w:rPr>
          <w:rFonts w:ascii="Times New Roman" w:hAnsi="Times New Roman" w:cs="Times New Roman"/>
          <w:sz w:val="30"/>
          <w:szCs w:val="30"/>
        </w:rPr>
        <w:t>ода Гражданской войны технически устарели, физически износились и требуют модернизации. Модернизации бронепоездов требовала и новая директива штаба РККА от апреля 1930 года, согласно которой бронеп</w:t>
      </w:r>
      <w:r w:rsidRPr="009417EC">
        <w:rPr>
          <w:rFonts w:ascii="Times New Roman" w:hAnsi="Times New Roman" w:cs="Times New Roman"/>
          <w:sz w:val="30"/>
          <w:szCs w:val="30"/>
        </w:rPr>
        <w:t>о</w:t>
      </w:r>
      <w:r w:rsidRPr="009417EC">
        <w:rPr>
          <w:rFonts w:ascii="Times New Roman" w:hAnsi="Times New Roman" w:cs="Times New Roman"/>
          <w:sz w:val="30"/>
          <w:szCs w:val="30"/>
        </w:rPr>
        <w:t xml:space="preserve">езда Красной Армии должны были вписываться в железные дороги </w:t>
      </w:r>
      <w:r w:rsidR="00232B75">
        <w:rPr>
          <w:rFonts w:ascii="Times New Roman" w:hAnsi="Times New Roman" w:cs="Times New Roman"/>
          <w:sz w:val="30"/>
          <w:szCs w:val="30"/>
        </w:rPr>
        <w:br/>
      </w:r>
      <w:r w:rsidRPr="009417EC">
        <w:rPr>
          <w:rFonts w:ascii="Times New Roman" w:hAnsi="Times New Roman" w:cs="Times New Roman"/>
          <w:sz w:val="30"/>
          <w:szCs w:val="30"/>
        </w:rPr>
        <w:lastRenderedPageBreak/>
        <w:t>Западной Европы с шириной колеи 1435 в отличи</w:t>
      </w:r>
      <w:proofErr w:type="gramStart"/>
      <w:r w:rsidRPr="009417EC">
        <w:rPr>
          <w:rFonts w:ascii="Times New Roman" w:hAnsi="Times New Roman" w:cs="Times New Roman"/>
          <w:sz w:val="30"/>
          <w:szCs w:val="30"/>
        </w:rPr>
        <w:t>и</w:t>
      </w:r>
      <w:proofErr w:type="gramEnd"/>
      <w:r w:rsidRPr="009417EC">
        <w:rPr>
          <w:rFonts w:ascii="Times New Roman" w:hAnsi="Times New Roman" w:cs="Times New Roman"/>
          <w:sz w:val="30"/>
          <w:szCs w:val="30"/>
        </w:rPr>
        <w:t xml:space="preserve"> от российских с ш</w:t>
      </w:r>
      <w:r w:rsidRPr="009417EC">
        <w:rPr>
          <w:rFonts w:ascii="Times New Roman" w:hAnsi="Times New Roman" w:cs="Times New Roman"/>
          <w:sz w:val="30"/>
          <w:szCs w:val="30"/>
        </w:rPr>
        <w:t>и</w:t>
      </w:r>
      <w:r w:rsidRPr="009417EC">
        <w:rPr>
          <w:rFonts w:ascii="Times New Roman" w:hAnsi="Times New Roman" w:cs="Times New Roman"/>
          <w:sz w:val="30"/>
          <w:szCs w:val="30"/>
        </w:rPr>
        <w:t>риной колеи 1530 мм.</w:t>
      </w:r>
    </w:p>
    <w:p w:rsidR="002C4595" w:rsidRPr="009417EC" w:rsidRDefault="002C4595" w:rsidP="00B47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17EC">
        <w:rPr>
          <w:rFonts w:ascii="Times New Roman" w:hAnsi="Times New Roman" w:cs="Times New Roman"/>
          <w:sz w:val="30"/>
          <w:szCs w:val="30"/>
        </w:rPr>
        <w:t>В результате в 1930 году, впервые после окончания Гражданской, были предприняты попытки системной модернизации бронепоездов, и к 1933 году был готов вариант легкой бронеплощадки на базе 50-тонного четырехосного вагона на тележках «</w:t>
      </w:r>
      <w:proofErr w:type="spellStart"/>
      <w:r w:rsidRPr="009417EC">
        <w:rPr>
          <w:rFonts w:ascii="Times New Roman" w:hAnsi="Times New Roman" w:cs="Times New Roman"/>
          <w:sz w:val="30"/>
          <w:szCs w:val="30"/>
        </w:rPr>
        <w:t>Даймонд</w:t>
      </w:r>
      <w:proofErr w:type="spellEnd"/>
      <w:r w:rsidRPr="009417EC">
        <w:rPr>
          <w:rFonts w:ascii="Times New Roman" w:hAnsi="Times New Roman" w:cs="Times New Roman"/>
          <w:sz w:val="30"/>
          <w:szCs w:val="30"/>
        </w:rPr>
        <w:t>» – в СССР полным ходом шла индустриализация народного хозяйства и производство таких ваг</w:t>
      </w:r>
      <w:r w:rsidRPr="009417EC">
        <w:rPr>
          <w:rFonts w:ascii="Times New Roman" w:hAnsi="Times New Roman" w:cs="Times New Roman"/>
          <w:sz w:val="30"/>
          <w:szCs w:val="30"/>
        </w:rPr>
        <w:t>о</w:t>
      </w:r>
      <w:r w:rsidRPr="009417EC">
        <w:rPr>
          <w:rFonts w:ascii="Times New Roman" w:hAnsi="Times New Roman" w:cs="Times New Roman"/>
          <w:sz w:val="30"/>
          <w:szCs w:val="30"/>
        </w:rPr>
        <w:t>нов было налажено на брянском заводе «Красный Профинтерн». К 1935 году были созданы проекты улучшенного варианта легкой бронепл</w:t>
      </w:r>
      <w:r w:rsidRPr="009417EC">
        <w:rPr>
          <w:rFonts w:ascii="Times New Roman" w:hAnsi="Times New Roman" w:cs="Times New Roman"/>
          <w:sz w:val="30"/>
          <w:szCs w:val="30"/>
        </w:rPr>
        <w:t>о</w:t>
      </w:r>
      <w:r w:rsidRPr="009417EC">
        <w:rPr>
          <w:rFonts w:ascii="Times New Roman" w:hAnsi="Times New Roman" w:cs="Times New Roman"/>
          <w:sz w:val="30"/>
          <w:szCs w:val="30"/>
        </w:rPr>
        <w:t xml:space="preserve">щадки получившей обозначение ПЛ-35 (бронеплощадка легкая образца 1935 года) и </w:t>
      </w:r>
      <w:proofErr w:type="spellStart"/>
      <w:r w:rsidRPr="009417EC">
        <w:rPr>
          <w:rFonts w:ascii="Times New Roman" w:hAnsi="Times New Roman" w:cs="Times New Roman"/>
          <w:sz w:val="30"/>
          <w:szCs w:val="30"/>
        </w:rPr>
        <w:t>бронепаровоза</w:t>
      </w:r>
      <w:proofErr w:type="spellEnd"/>
      <w:r w:rsidRPr="009417EC">
        <w:rPr>
          <w:rFonts w:ascii="Times New Roman" w:hAnsi="Times New Roman" w:cs="Times New Roman"/>
          <w:sz w:val="30"/>
          <w:szCs w:val="30"/>
        </w:rPr>
        <w:t xml:space="preserve"> ПР-35 (</w:t>
      </w:r>
      <w:proofErr w:type="spellStart"/>
      <w:r w:rsidRPr="009417EC">
        <w:rPr>
          <w:rFonts w:ascii="Times New Roman" w:hAnsi="Times New Roman" w:cs="Times New Roman"/>
          <w:sz w:val="30"/>
          <w:szCs w:val="30"/>
        </w:rPr>
        <w:t>бронепаровоз</w:t>
      </w:r>
      <w:proofErr w:type="spellEnd"/>
      <w:r w:rsidRPr="009417EC">
        <w:rPr>
          <w:rFonts w:ascii="Times New Roman" w:hAnsi="Times New Roman" w:cs="Times New Roman"/>
          <w:sz w:val="30"/>
          <w:szCs w:val="30"/>
        </w:rPr>
        <w:t xml:space="preserve"> образца 1935 года), </w:t>
      </w:r>
      <w:proofErr w:type="gramStart"/>
      <w:r w:rsidRPr="009417EC">
        <w:rPr>
          <w:rFonts w:ascii="Times New Roman" w:hAnsi="Times New Roman" w:cs="Times New Roman"/>
          <w:sz w:val="30"/>
          <w:szCs w:val="30"/>
        </w:rPr>
        <w:t>чертежи</w:t>
      </w:r>
      <w:proofErr w:type="gramEnd"/>
      <w:r w:rsidRPr="009417EC">
        <w:rPr>
          <w:rFonts w:ascii="Times New Roman" w:hAnsi="Times New Roman" w:cs="Times New Roman"/>
          <w:sz w:val="30"/>
          <w:szCs w:val="30"/>
        </w:rPr>
        <w:t xml:space="preserve"> которых были переданы на брянский завод «Красный Профи</w:t>
      </w:r>
      <w:r w:rsidRPr="009417EC">
        <w:rPr>
          <w:rFonts w:ascii="Times New Roman" w:hAnsi="Times New Roman" w:cs="Times New Roman"/>
          <w:sz w:val="30"/>
          <w:szCs w:val="30"/>
        </w:rPr>
        <w:t>н</w:t>
      </w:r>
      <w:r w:rsidRPr="009417EC">
        <w:rPr>
          <w:rFonts w:ascii="Times New Roman" w:hAnsi="Times New Roman" w:cs="Times New Roman"/>
          <w:sz w:val="30"/>
          <w:szCs w:val="30"/>
        </w:rPr>
        <w:t>терн» для организации серийного производства бронепоездов. Небезы</w:t>
      </w:r>
      <w:r w:rsidRPr="009417EC">
        <w:rPr>
          <w:rFonts w:ascii="Times New Roman" w:hAnsi="Times New Roman" w:cs="Times New Roman"/>
          <w:sz w:val="30"/>
          <w:szCs w:val="30"/>
        </w:rPr>
        <w:t>н</w:t>
      </w:r>
      <w:r w:rsidRPr="009417EC">
        <w:rPr>
          <w:rFonts w:ascii="Times New Roman" w:hAnsi="Times New Roman" w:cs="Times New Roman"/>
          <w:sz w:val="30"/>
          <w:szCs w:val="30"/>
        </w:rPr>
        <w:t>тересно, что с 1935 года и до начала Великой Отечественной войны, этот завод был единственным предприятием серийного производства бронепоездов.</w:t>
      </w:r>
    </w:p>
    <w:p w:rsidR="002C4595" w:rsidRPr="009417EC" w:rsidRDefault="002C4595" w:rsidP="00B47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17EC">
        <w:rPr>
          <w:rFonts w:ascii="Times New Roman" w:hAnsi="Times New Roman" w:cs="Times New Roman"/>
          <w:sz w:val="30"/>
          <w:szCs w:val="30"/>
        </w:rPr>
        <w:t>В ходе работ по дальнейшему усовершенствованию бронеплощ</w:t>
      </w:r>
      <w:r w:rsidRPr="009417EC">
        <w:rPr>
          <w:rFonts w:ascii="Times New Roman" w:hAnsi="Times New Roman" w:cs="Times New Roman"/>
          <w:sz w:val="30"/>
          <w:szCs w:val="30"/>
        </w:rPr>
        <w:t>а</w:t>
      </w:r>
      <w:r w:rsidRPr="009417EC">
        <w:rPr>
          <w:rFonts w:ascii="Times New Roman" w:hAnsi="Times New Roman" w:cs="Times New Roman"/>
          <w:sz w:val="30"/>
          <w:szCs w:val="30"/>
        </w:rPr>
        <w:t xml:space="preserve">док был создан вариант, в котором корпус </w:t>
      </w:r>
      <w:proofErr w:type="spellStart"/>
      <w:r w:rsidRPr="009417EC">
        <w:rPr>
          <w:rFonts w:ascii="Times New Roman" w:hAnsi="Times New Roman" w:cs="Times New Roman"/>
          <w:sz w:val="30"/>
          <w:szCs w:val="30"/>
        </w:rPr>
        <w:t>бронеплащадки</w:t>
      </w:r>
      <w:proofErr w:type="spellEnd"/>
      <w:r w:rsidRPr="009417EC">
        <w:rPr>
          <w:rFonts w:ascii="Times New Roman" w:hAnsi="Times New Roman" w:cs="Times New Roman"/>
          <w:sz w:val="30"/>
          <w:szCs w:val="30"/>
        </w:rPr>
        <w:t xml:space="preserve"> ПЛ-35 с ус</w:t>
      </w:r>
      <w:r w:rsidRPr="009417EC">
        <w:rPr>
          <w:rFonts w:ascii="Times New Roman" w:hAnsi="Times New Roman" w:cs="Times New Roman"/>
          <w:sz w:val="30"/>
          <w:szCs w:val="30"/>
        </w:rPr>
        <w:t>и</w:t>
      </w:r>
      <w:r w:rsidRPr="009417EC">
        <w:rPr>
          <w:rFonts w:ascii="Times New Roman" w:hAnsi="Times New Roman" w:cs="Times New Roman"/>
          <w:sz w:val="30"/>
          <w:szCs w:val="30"/>
        </w:rPr>
        <w:t xml:space="preserve">ленным до 20 мм бронированием сочетался с орудийными башнями и вооружением новой бронеплощадки, получившей обозначение ПЛ-37 по году разработки, был принят к серийному производству на заводе «Красный Профинтерн», которое началось в 1938 году (рис. </w:t>
      </w:r>
      <w:r w:rsidR="00CA7F31">
        <w:rPr>
          <w:rFonts w:ascii="Times New Roman" w:hAnsi="Times New Roman" w:cs="Times New Roman"/>
          <w:sz w:val="30"/>
          <w:szCs w:val="30"/>
        </w:rPr>
        <w:t>2</w:t>
      </w:r>
      <w:r w:rsidRPr="009417EC">
        <w:rPr>
          <w:rFonts w:ascii="Times New Roman" w:hAnsi="Times New Roman" w:cs="Times New Roman"/>
          <w:sz w:val="30"/>
          <w:szCs w:val="30"/>
        </w:rPr>
        <w:t>). Все бронеплощадки ПЛ-37 вписывались в западноевропейский железнод</w:t>
      </w:r>
      <w:r w:rsidRPr="009417EC">
        <w:rPr>
          <w:rFonts w:ascii="Times New Roman" w:hAnsi="Times New Roman" w:cs="Times New Roman"/>
          <w:sz w:val="30"/>
          <w:szCs w:val="30"/>
        </w:rPr>
        <w:t>о</w:t>
      </w:r>
      <w:r w:rsidRPr="009417EC">
        <w:rPr>
          <w:rFonts w:ascii="Times New Roman" w:hAnsi="Times New Roman" w:cs="Times New Roman"/>
          <w:sz w:val="30"/>
          <w:szCs w:val="30"/>
        </w:rPr>
        <w:t>рожный габарит и были подготовлены к переходу для действий на ж</w:t>
      </w:r>
      <w:r w:rsidRPr="009417EC">
        <w:rPr>
          <w:rFonts w:ascii="Times New Roman" w:hAnsi="Times New Roman" w:cs="Times New Roman"/>
          <w:sz w:val="30"/>
          <w:szCs w:val="30"/>
        </w:rPr>
        <w:t>е</w:t>
      </w:r>
      <w:r w:rsidRPr="009417EC">
        <w:rPr>
          <w:rFonts w:ascii="Times New Roman" w:hAnsi="Times New Roman" w:cs="Times New Roman"/>
          <w:sz w:val="30"/>
          <w:szCs w:val="30"/>
        </w:rPr>
        <w:t>лезных дорогах колеи 1435 мм. Изготовление ПЛ-37 на заводе «Кра</w:t>
      </w:r>
      <w:r w:rsidRPr="009417EC">
        <w:rPr>
          <w:rFonts w:ascii="Times New Roman" w:hAnsi="Times New Roman" w:cs="Times New Roman"/>
          <w:sz w:val="30"/>
          <w:szCs w:val="30"/>
        </w:rPr>
        <w:t>с</w:t>
      </w:r>
      <w:r w:rsidRPr="009417EC">
        <w:rPr>
          <w:rFonts w:ascii="Times New Roman" w:hAnsi="Times New Roman" w:cs="Times New Roman"/>
          <w:sz w:val="30"/>
          <w:szCs w:val="30"/>
        </w:rPr>
        <w:t>ный Профинтерн» велось вплоть до его эвакуации в августе 1941 года.</w:t>
      </w:r>
    </w:p>
    <w:p w:rsidR="002C4595" w:rsidRDefault="002C4595" w:rsidP="00232B75">
      <w:pPr>
        <w:spacing w:before="120"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Helvetica" w:hAnsi="Helvetica"/>
          <w:noProof/>
          <w:color w:val="00A3D9"/>
          <w:spacing w:val="2"/>
          <w:sz w:val="23"/>
          <w:szCs w:val="23"/>
          <w:shd w:val="clear" w:color="auto" w:fill="FFFFFF"/>
        </w:rPr>
        <w:drawing>
          <wp:inline distT="0" distB="0" distL="0" distR="0" wp14:anchorId="0B74CA4E" wp14:editId="1A81B674">
            <wp:extent cx="2786333" cy="1960093"/>
            <wp:effectExtent l="0" t="0" r="0" b="2540"/>
            <wp:docPr id="2" name="Рисунок 2" descr="36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36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721"/>
                    <a:stretch/>
                  </pic:blipFill>
                  <pic:spPr bwMode="auto">
                    <a:xfrm>
                      <a:off x="0" y="0"/>
                      <a:ext cx="2796732" cy="196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595" w:rsidRPr="00CA7F31" w:rsidRDefault="002C4595" w:rsidP="00B475DC">
      <w:pPr>
        <w:spacing w:before="120" w:after="120" w:line="240" w:lineRule="auto"/>
        <w:jc w:val="center"/>
        <w:rPr>
          <w:rFonts w:ascii="Times New Roman" w:hAnsi="Times New Roman" w:cs="Times New Roman"/>
          <w:color w:val="1E1E1E"/>
          <w:spacing w:val="1"/>
          <w:sz w:val="24"/>
          <w:szCs w:val="24"/>
          <w:shd w:val="clear" w:color="auto" w:fill="FFFFFF"/>
        </w:rPr>
      </w:pPr>
      <w:r w:rsidRPr="00CA7F31">
        <w:rPr>
          <w:rFonts w:ascii="Times New Roman" w:hAnsi="Times New Roman" w:cs="Times New Roman"/>
          <w:color w:val="1E1E1E"/>
          <w:spacing w:val="1"/>
          <w:sz w:val="24"/>
          <w:szCs w:val="24"/>
          <w:shd w:val="clear" w:color="auto" w:fill="FFFFFF"/>
        </w:rPr>
        <w:t xml:space="preserve">Рисунок </w:t>
      </w:r>
      <w:r w:rsidR="00CA7F31" w:rsidRPr="00CA7F31">
        <w:rPr>
          <w:rFonts w:ascii="Times New Roman" w:hAnsi="Times New Roman" w:cs="Times New Roman"/>
          <w:color w:val="1E1E1E"/>
          <w:spacing w:val="1"/>
          <w:sz w:val="24"/>
          <w:szCs w:val="24"/>
          <w:shd w:val="clear" w:color="auto" w:fill="FFFFFF"/>
        </w:rPr>
        <w:t>2</w:t>
      </w:r>
      <w:r w:rsidRPr="00CA7F31">
        <w:rPr>
          <w:rFonts w:ascii="Times New Roman" w:hAnsi="Times New Roman" w:cs="Times New Roman"/>
          <w:color w:val="1E1E1E"/>
          <w:spacing w:val="1"/>
          <w:sz w:val="24"/>
          <w:szCs w:val="24"/>
          <w:shd w:val="clear" w:color="auto" w:fill="FFFFFF"/>
        </w:rPr>
        <w:t xml:space="preserve"> </w:t>
      </w:r>
      <w:r w:rsidRPr="00CA7F31">
        <w:rPr>
          <w:rFonts w:ascii="Times New Roman" w:hAnsi="Times New Roman" w:cs="Times New Roman"/>
          <w:sz w:val="24"/>
          <w:szCs w:val="24"/>
        </w:rPr>
        <w:t>–</w:t>
      </w:r>
      <w:r w:rsidRPr="00CA7F31">
        <w:rPr>
          <w:rFonts w:ascii="Times New Roman" w:hAnsi="Times New Roman" w:cs="Times New Roman"/>
          <w:color w:val="1E1E1E"/>
          <w:spacing w:val="1"/>
          <w:sz w:val="24"/>
          <w:szCs w:val="24"/>
          <w:shd w:val="clear" w:color="auto" w:fill="FFFFFF"/>
        </w:rPr>
        <w:t xml:space="preserve"> Бронепоезд БП-35 с бронеплощадками ПЛ-37,</w:t>
      </w:r>
      <w:r w:rsidR="00CA7F31">
        <w:rPr>
          <w:rFonts w:ascii="Times New Roman" w:hAnsi="Times New Roman" w:cs="Times New Roman"/>
          <w:color w:val="1E1E1E"/>
          <w:spacing w:val="1"/>
          <w:sz w:val="24"/>
          <w:szCs w:val="24"/>
          <w:shd w:val="clear" w:color="auto" w:fill="FFFFFF"/>
        </w:rPr>
        <w:br/>
      </w:r>
      <w:r w:rsidRPr="00CA7F31">
        <w:rPr>
          <w:rFonts w:ascii="Times New Roman" w:hAnsi="Times New Roman" w:cs="Times New Roman"/>
          <w:color w:val="1E1E1E"/>
          <w:spacing w:val="1"/>
          <w:sz w:val="24"/>
          <w:szCs w:val="24"/>
          <w:shd w:val="clear" w:color="auto" w:fill="FFFFFF"/>
        </w:rPr>
        <w:t xml:space="preserve">стоящими перед и за </w:t>
      </w:r>
      <w:proofErr w:type="spellStart"/>
      <w:r w:rsidRPr="00CA7F31">
        <w:rPr>
          <w:rFonts w:ascii="Times New Roman" w:hAnsi="Times New Roman" w:cs="Times New Roman"/>
          <w:color w:val="1E1E1E"/>
          <w:spacing w:val="1"/>
          <w:sz w:val="24"/>
          <w:szCs w:val="24"/>
          <w:shd w:val="clear" w:color="auto" w:fill="FFFFFF"/>
        </w:rPr>
        <w:t>бронепаровозом</w:t>
      </w:r>
      <w:proofErr w:type="spellEnd"/>
    </w:p>
    <w:p w:rsidR="002C4595" w:rsidRPr="00B475DC" w:rsidRDefault="002C4595" w:rsidP="00B475D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E1E1E"/>
          <w:spacing w:val="1"/>
          <w:sz w:val="30"/>
          <w:szCs w:val="30"/>
          <w:shd w:val="clear" w:color="auto" w:fill="FFFFFF"/>
        </w:rPr>
      </w:pPr>
      <w:r w:rsidRPr="00B475DC">
        <w:rPr>
          <w:rFonts w:ascii="Times New Roman" w:hAnsi="Times New Roman" w:cs="Times New Roman"/>
          <w:color w:val="1E1E1E"/>
          <w:spacing w:val="1"/>
          <w:sz w:val="30"/>
          <w:szCs w:val="30"/>
          <w:shd w:val="clear" w:color="auto" w:fill="FFFFFF"/>
        </w:rPr>
        <w:t>С начала 1930-х годов в СССР на бронепоездах в опытном поря</w:t>
      </w:r>
      <w:r w:rsidRPr="00B475DC">
        <w:rPr>
          <w:rFonts w:ascii="Times New Roman" w:hAnsi="Times New Roman" w:cs="Times New Roman"/>
          <w:color w:val="1E1E1E"/>
          <w:spacing w:val="1"/>
          <w:sz w:val="30"/>
          <w:szCs w:val="30"/>
          <w:shd w:val="clear" w:color="auto" w:fill="FFFFFF"/>
        </w:rPr>
        <w:t>д</w:t>
      </w:r>
      <w:r w:rsidRPr="00B475DC">
        <w:rPr>
          <w:rFonts w:ascii="Times New Roman" w:hAnsi="Times New Roman" w:cs="Times New Roman"/>
          <w:color w:val="1E1E1E"/>
          <w:spacing w:val="1"/>
          <w:sz w:val="30"/>
          <w:szCs w:val="30"/>
          <w:shd w:val="clear" w:color="auto" w:fill="FFFFFF"/>
        </w:rPr>
        <w:t xml:space="preserve">ке начали устанавливать зенитные пулеметы для их противовоздушной обороны, которые заняли штатное место на тендерах </w:t>
      </w:r>
      <w:proofErr w:type="spellStart"/>
      <w:r w:rsidRPr="00B475DC">
        <w:rPr>
          <w:rFonts w:ascii="Times New Roman" w:hAnsi="Times New Roman" w:cs="Times New Roman"/>
          <w:color w:val="1E1E1E"/>
          <w:spacing w:val="1"/>
          <w:sz w:val="30"/>
          <w:szCs w:val="30"/>
          <w:shd w:val="clear" w:color="auto" w:fill="FFFFFF"/>
        </w:rPr>
        <w:t>бронепаровозов</w:t>
      </w:r>
      <w:proofErr w:type="spellEnd"/>
      <w:r w:rsidRPr="00B475DC">
        <w:rPr>
          <w:rFonts w:ascii="Times New Roman" w:hAnsi="Times New Roman" w:cs="Times New Roman"/>
          <w:color w:val="1E1E1E"/>
          <w:spacing w:val="1"/>
          <w:sz w:val="30"/>
          <w:szCs w:val="30"/>
          <w:shd w:val="clear" w:color="auto" w:fill="FFFFFF"/>
        </w:rPr>
        <w:t>. Однако, с учетом постоянного совершенствования авиационной техн</w:t>
      </w:r>
      <w:r w:rsidRPr="00B475DC">
        <w:rPr>
          <w:rFonts w:ascii="Times New Roman" w:hAnsi="Times New Roman" w:cs="Times New Roman"/>
          <w:color w:val="1E1E1E"/>
          <w:spacing w:val="1"/>
          <w:sz w:val="30"/>
          <w:szCs w:val="30"/>
          <w:shd w:val="clear" w:color="auto" w:fill="FFFFFF"/>
        </w:rPr>
        <w:t>и</w:t>
      </w:r>
      <w:r w:rsidRPr="00B475DC">
        <w:rPr>
          <w:rFonts w:ascii="Times New Roman" w:hAnsi="Times New Roman" w:cs="Times New Roman"/>
          <w:color w:val="1E1E1E"/>
          <w:spacing w:val="1"/>
          <w:sz w:val="30"/>
          <w:szCs w:val="30"/>
          <w:shd w:val="clear" w:color="auto" w:fill="FFFFFF"/>
        </w:rPr>
        <w:lastRenderedPageBreak/>
        <w:t>ки, для полноценной защиты бронепоезда от атак с воздуха это посч</w:t>
      </w:r>
      <w:r w:rsidRPr="00B475DC">
        <w:rPr>
          <w:rFonts w:ascii="Times New Roman" w:hAnsi="Times New Roman" w:cs="Times New Roman"/>
          <w:color w:val="1E1E1E"/>
          <w:spacing w:val="1"/>
          <w:sz w:val="30"/>
          <w:szCs w:val="30"/>
          <w:shd w:val="clear" w:color="auto" w:fill="FFFFFF"/>
        </w:rPr>
        <w:t>и</w:t>
      </w:r>
      <w:r w:rsidRPr="00B475DC">
        <w:rPr>
          <w:rFonts w:ascii="Times New Roman" w:hAnsi="Times New Roman" w:cs="Times New Roman"/>
          <w:color w:val="1E1E1E"/>
          <w:spacing w:val="1"/>
          <w:sz w:val="30"/>
          <w:szCs w:val="30"/>
          <w:shd w:val="clear" w:color="auto" w:fill="FFFFFF"/>
        </w:rPr>
        <w:t>тали недостаточным, и следующим естественным шагом стало введ</w:t>
      </w:r>
      <w:r w:rsidRPr="00B475DC">
        <w:rPr>
          <w:rFonts w:ascii="Times New Roman" w:hAnsi="Times New Roman" w:cs="Times New Roman"/>
          <w:color w:val="1E1E1E"/>
          <w:spacing w:val="1"/>
          <w:sz w:val="30"/>
          <w:szCs w:val="30"/>
          <w:shd w:val="clear" w:color="auto" w:fill="FFFFFF"/>
        </w:rPr>
        <w:t>е</w:t>
      </w:r>
      <w:r w:rsidRPr="00B475DC">
        <w:rPr>
          <w:rFonts w:ascii="Times New Roman" w:hAnsi="Times New Roman" w:cs="Times New Roman"/>
          <w:color w:val="1E1E1E"/>
          <w:spacing w:val="1"/>
          <w:sz w:val="30"/>
          <w:szCs w:val="30"/>
          <w:shd w:val="clear" w:color="auto" w:fill="FFFFFF"/>
        </w:rPr>
        <w:t>ние в состав бронепоезда отдельной бронеплощадки ПВО.</w:t>
      </w:r>
    </w:p>
    <w:p w:rsidR="002C4595" w:rsidRPr="00B475DC" w:rsidRDefault="002C4595" w:rsidP="00B475D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E1E1E"/>
          <w:spacing w:val="1"/>
          <w:sz w:val="30"/>
          <w:szCs w:val="30"/>
          <w:shd w:val="clear" w:color="auto" w:fill="FFFFFF"/>
        </w:rPr>
      </w:pPr>
      <w:r w:rsidRPr="00B475DC">
        <w:rPr>
          <w:rFonts w:ascii="Times New Roman" w:hAnsi="Times New Roman" w:cs="Times New Roman"/>
          <w:color w:val="1E1E1E"/>
          <w:spacing w:val="1"/>
          <w:sz w:val="30"/>
          <w:szCs w:val="30"/>
          <w:shd w:val="clear" w:color="auto" w:fill="FFFFFF"/>
        </w:rPr>
        <w:t>Мощный толчок развитию зенитных бронеплощадок дала Сове</w:t>
      </w:r>
      <w:r w:rsidRPr="00B475DC">
        <w:rPr>
          <w:rFonts w:ascii="Times New Roman" w:hAnsi="Times New Roman" w:cs="Times New Roman"/>
          <w:color w:val="1E1E1E"/>
          <w:spacing w:val="1"/>
          <w:sz w:val="30"/>
          <w:szCs w:val="30"/>
          <w:shd w:val="clear" w:color="auto" w:fill="FFFFFF"/>
        </w:rPr>
        <w:t>т</w:t>
      </w:r>
      <w:r w:rsidRPr="00B475DC">
        <w:rPr>
          <w:rFonts w:ascii="Times New Roman" w:hAnsi="Times New Roman" w:cs="Times New Roman"/>
          <w:color w:val="1E1E1E"/>
          <w:spacing w:val="1"/>
          <w:sz w:val="30"/>
          <w:szCs w:val="30"/>
          <w:shd w:val="clear" w:color="auto" w:fill="FFFFFF"/>
        </w:rPr>
        <w:t>ско-финская война. Возникла настоятельная необходимость создания бронепоездов, которые могли бы защищать от воздушных атак проти</w:t>
      </w:r>
      <w:r w:rsidRPr="00B475DC">
        <w:rPr>
          <w:rFonts w:ascii="Times New Roman" w:hAnsi="Times New Roman" w:cs="Times New Roman"/>
          <w:color w:val="1E1E1E"/>
          <w:spacing w:val="1"/>
          <w:sz w:val="30"/>
          <w:szCs w:val="30"/>
          <w:shd w:val="clear" w:color="auto" w:fill="FFFFFF"/>
        </w:rPr>
        <w:t>в</w:t>
      </w:r>
      <w:r w:rsidRPr="00B475DC">
        <w:rPr>
          <w:rFonts w:ascii="Times New Roman" w:hAnsi="Times New Roman" w:cs="Times New Roman"/>
          <w:color w:val="1E1E1E"/>
          <w:spacing w:val="1"/>
          <w:sz w:val="30"/>
          <w:szCs w:val="30"/>
          <w:shd w:val="clear" w:color="auto" w:fill="FFFFFF"/>
        </w:rPr>
        <w:t>ника не только себя, но и обеспечивать прикрытие железнодорожных узлов и районов сосредоточения войск. К весне 1940 года были постр</w:t>
      </w:r>
      <w:r w:rsidRPr="00B475DC">
        <w:rPr>
          <w:rFonts w:ascii="Times New Roman" w:hAnsi="Times New Roman" w:cs="Times New Roman"/>
          <w:color w:val="1E1E1E"/>
          <w:spacing w:val="1"/>
          <w:sz w:val="30"/>
          <w:szCs w:val="30"/>
          <w:shd w:val="clear" w:color="auto" w:fill="FFFFFF"/>
        </w:rPr>
        <w:t>о</w:t>
      </w:r>
      <w:r w:rsidRPr="00B475DC">
        <w:rPr>
          <w:rFonts w:ascii="Times New Roman" w:hAnsi="Times New Roman" w:cs="Times New Roman"/>
          <w:color w:val="1E1E1E"/>
          <w:spacing w:val="1"/>
          <w:sz w:val="30"/>
          <w:szCs w:val="30"/>
          <w:shd w:val="clear" w:color="auto" w:fill="FFFFFF"/>
        </w:rPr>
        <w:t>ены первые 10 бронеплощадок ПВО и 5 платформ управления огнем зенитных орудий, то есть основа для формирования пяти зенитных бронепоездов.</w:t>
      </w:r>
    </w:p>
    <w:p w:rsidR="002C4595" w:rsidRPr="00B475DC" w:rsidRDefault="002C4595" w:rsidP="00B475D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1E1E1E"/>
          <w:spacing w:val="1"/>
          <w:sz w:val="30"/>
          <w:szCs w:val="30"/>
          <w:shd w:val="clear" w:color="auto" w:fill="FFFFFF"/>
        </w:rPr>
      </w:pPr>
      <w:r w:rsidRPr="00B475DC">
        <w:rPr>
          <w:rFonts w:ascii="Times New Roman" w:hAnsi="Times New Roman" w:cs="Times New Roman"/>
          <w:color w:val="1E1E1E"/>
          <w:spacing w:val="1"/>
          <w:sz w:val="30"/>
          <w:szCs w:val="30"/>
          <w:shd w:val="clear" w:color="auto" w:fill="FFFFFF"/>
        </w:rPr>
        <w:t>При этом необходимо отметить что, несмотря на все сложности связанные с недостатком квалифицированных специалистов и неразв</w:t>
      </w:r>
      <w:r w:rsidRPr="00B475DC">
        <w:rPr>
          <w:rFonts w:ascii="Times New Roman" w:hAnsi="Times New Roman" w:cs="Times New Roman"/>
          <w:color w:val="1E1E1E"/>
          <w:spacing w:val="1"/>
          <w:sz w:val="30"/>
          <w:szCs w:val="30"/>
          <w:shd w:val="clear" w:color="auto" w:fill="FFFFFF"/>
        </w:rPr>
        <w:t>и</w:t>
      </w:r>
      <w:r w:rsidRPr="00B475DC">
        <w:rPr>
          <w:rFonts w:ascii="Times New Roman" w:hAnsi="Times New Roman" w:cs="Times New Roman"/>
          <w:color w:val="1E1E1E"/>
          <w:spacing w:val="1"/>
          <w:sz w:val="30"/>
          <w:szCs w:val="30"/>
          <w:shd w:val="clear" w:color="auto" w:fill="FFFFFF"/>
        </w:rPr>
        <w:t xml:space="preserve">тостью промышленной базы, в </w:t>
      </w:r>
      <w:proofErr w:type="spellStart"/>
      <w:r w:rsidRPr="00B475DC">
        <w:rPr>
          <w:rFonts w:ascii="Times New Roman" w:hAnsi="Times New Roman" w:cs="Times New Roman"/>
          <w:color w:val="1E1E1E"/>
          <w:spacing w:val="1"/>
          <w:sz w:val="30"/>
          <w:szCs w:val="30"/>
          <w:shd w:val="clear" w:color="auto" w:fill="FFFFFF"/>
        </w:rPr>
        <w:t>межвоенный</w:t>
      </w:r>
      <w:proofErr w:type="spellEnd"/>
      <w:r w:rsidRPr="00B475DC">
        <w:rPr>
          <w:rFonts w:ascii="Times New Roman" w:hAnsi="Times New Roman" w:cs="Times New Roman"/>
          <w:color w:val="1E1E1E"/>
          <w:spacing w:val="1"/>
          <w:sz w:val="30"/>
          <w:szCs w:val="30"/>
          <w:shd w:val="clear" w:color="auto" w:fill="FFFFFF"/>
        </w:rPr>
        <w:t xml:space="preserve"> период все же удалось поддерживать парк бронепоездов РККА на достаточно современном уровне. Была проведена большая работа, направленная на унификацию разношерстных </w:t>
      </w:r>
      <w:proofErr w:type="spellStart"/>
      <w:r w:rsidRPr="00B475DC">
        <w:rPr>
          <w:rFonts w:ascii="Times New Roman" w:hAnsi="Times New Roman" w:cs="Times New Roman"/>
          <w:color w:val="1E1E1E"/>
          <w:spacing w:val="1"/>
          <w:sz w:val="30"/>
          <w:szCs w:val="30"/>
          <w:shd w:val="clear" w:color="auto" w:fill="FFFFFF"/>
        </w:rPr>
        <w:t>бронеплащадок</w:t>
      </w:r>
      <w:proofErr w:type="spellEnd"/>
      <w:r w:rsidRPr="00B475DC">
        <w:rPr>
          <w:rFonts w:ascii="Times New Roman" w:hAnsi="Times New Roman" w:cs="Times New Roman"/>
          <w:color w:val="1E1E1E"/>
          <w:spacing w:val="1"/>
          <w:sz w:val="30"/>
          <w:szCs w:val="30"/>
          <w:shd w:val="clear" w:color="auto" w:fill="FFFFFF"/>
        </w:rPr>
        <w:t>, доставшихся в наследство от Гражда</w:t>
      </w:r>
      <w:r w:rsidRPr="00B475DC">
        <w:rPr>
          <w:rFonts w:ascii="Times New Roman" w:hAnsi="Times New Roman" w:cs="Times New Roman"/>
          <w:color w:val="1E1E1E"/>
          <w:spacing w:val="1"/>
          <w:sz w:val="30"/>
          <w:szCs w:val="30"/>
          <w:shd w:val="clear" w:color="auto" w:fill="FFFFFF"/>
        </w:rPr>
        <w:t>н</w:t>
      </w:r>
      <w:r w:rsidRPr="00B475DC">
        <w:rPr>
          <w:rFonts w:ascii="Times New Roman" w:hAnsi="Times New Roman" w:cs="Times New Roman"/>
          <w:color w:val="1E1E1E"/>
          <w:spacing w:val="1"/>
          <w:sz w:val="30"/>
          <w:szCs w:val="30"/>
          <w:shd w:val="clear" w:color="auto" w:fill="FFFFFF"/>
        </w:rPr>
        <w:t>ской войны. Более того, были разработаны и запущены в серийное пр</w:t>
      </w:r>
      <w:r w:rsidRPr="00B475DC">
        <w:rPr>
          <w:rFonts w:ascii="Times New Roman" w:hAnsi="Times New Roman" w:cs="Times New Roman"/>
          <w:color w:val="1E1E1E"/>
          <w:spacing w:val="1"/>
          <w:sz w:val="30"/>
          <w:szCs w:val="30"/>
          <w:shd w:val="clear" w:color="auto" w:fill="FFFFFF"/>
        </w:rPr>
        <w:t>о</w:t>
      </w:r>
      <w:r w:rsidRPr="00B475DC">
        <w:rPr>
          <w:rFonts w:ascii="Times New Roman" w:hAnsi="Times New Roman" w:cs="Times New Roman"/>
          <w:color w:val="1E1E1E"/>
          <w:spacing w:val="1"/>
          <w:sz w:val="30"/>
          <w:szCs w:val="30"/>
          <w:shd w:val="clear" w:color="auto" w:fill="FFFFFF"/>
        </w:rPr>
        <w:t xml:space="preserve">изводство новые стандартизированные артиллерийские бронеплощадки и </w:t>
      </w:r>
      <w:proofErr w:type="spellStart"/>
      <w:r w:rsidRPr="00B475DC">
        <w:rPr>
          <w:rFonts w:ascii="Times New Roman" w:hAnsi="Times New Roman" w:cs="Times New Roman"/>
          <w:color w:val="1E1E1E"/>
          <w:spacing w:val="1"/>
          <w:sz w:val="30"/>
          <w:szCs w:val="30"/>
          <w:shd w:val="clear" w:color="auto" w:fill="FFFFFF"/>
        </w:rPr>
        <w:t>бронепаровозы</w:t>
      </w:r>
      <w:proofErr w:type="spellEnd"/>
      <w:r w:rsidRPr="00B475DC">
        <w:rPr>
          <w:rFonts w:ascii="Times New Roman" w:hAnsi="Times New Roman" w:cs="Times New Roman"/>
          <w:color w:val="1E1E1E"/>
          <w:spacing w:val="1"/>
          <w:sz w:val="30"/>
          <w:szCs w:val="30"/>
          <w:shd w:val="clear" w:color="auto" w:fill="FFFFFF"/>
        </w:rPr>
        <w:t>, а также созданы новые типы бронепоездов – зени</w:t>
      </w:r>
      <w:r w:rsidRPr="00B475DC">
        <w:rPr>
          <w:rFonts w:ascii="Times New Roman" w:hAnsi="Times New Roman" w:cs="Times New Roman"/>
          <w:color w:val="1E1E1E"/>
          <w:spacing w:val="1"/>
          <w:sz w:val="30"/>
          <w:szCs w:val="30"/>
          <w:shd w:val="clear" w:color="auto" w:fill="FFFFFF"/>
        </w:rPr>
        <w:t>т</w:t>
      </w:r>
      <w:r w:rsidRPr="00B475DC">
        <w:rPr>
          <w:rFonts w:ascii="Times New Roman" w:hAnsi="Times New Roman" w:cs="Times New Roman"/>
          <w:color w:val="1E1E1E"/>
          <w:spacing w:val="1"/>
          <w:sz w:val="30"/>
          <w:szCs w:val="30"/>
          <w:shd w:val="clear" w:color="auto" w:fill="FFFFFF"/>
        </w:rPr>
        <w:t xml:space="preserve">ные, минометные и </w:t>
      </w:r>
      <w:proofErr w:type="spellStart"/>
      <w:r w:rsidRPr="00B475DC">
        <w:rPr>
          <w:rFonts w:ascii="Times New Roman" w:hAnsi="Times New Roman" w:cs="Times New Roman"/>
          <w:color w:val="1E1E1E"/>
          <w:spacing w:val="1"/>
          <w:sz w:val="30"/>
          <w:szCs w:val="30"/>
          <w:shd w:val="clear" w:color="auto" w:fill="FFFFFF"/>
        </w:rPr>
        <w:t>мотоброневагоны</w:t>
      </w:r>
      <w:proofErr w:type="spellEnd"/>
      <w:r w:rsidRPr="00B475DC">
        <w:rPr>
          <w:rFonts w:ascii="Times New Roman" w:hAnsi="Times New Roman" w:cs="Times New Roman"/>
          <w:color w:val="1E1E1E"/>
          <w:spacing w:val="1"/>
          <w:sz w:val="30"/>
          <w:szCs w:val="30"/>
          <w:shd w:val="clear" w:color="auto" w:fill="FFFFFF"/>
        </w:rPr>
        <w:t>.</w:t>
      </w:r>
    </w:p>
    <w:p w:rsidR="002C4595" w:rsidRPr="00B475DC" w:rsidRDefault="002C4595" w:rsidP="00B47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475DC">
        <w:rPr>
          <w:rFonts w:ascii="Times New Roman" w:hAnsi="Times New Roman" w:cs="Times New Roman"/>
          <w:sz w:val="30"/>
          <w:szCs w:val="30"/>
        </w:rPr>
        <w:t>К началу Великой Отечественной войны на вооружении Советск</w:t>
      </w:r>
      <w:r w:rsidRPr="00B475DC">
        <w:rPr>
          <w:rFonts w:ascii="Times New Roman" w:hAnsi="Times New Roman" w:cs="Times New Roman"/>
          <w:sz w:val="30"/>
          <w:szCs w:val="30"/>
        </w:rPr>
        <w:t>о</w:t>
      </w:r>
      <w:r w:rsidRPr="00B475DC">
        <w:rPr>
          <w:rFonts w:ascii="Times New Roman" w:hAnsi="Times New Roman" w:cs="Times New Roman"/>
          <w:sz w:val="30"/>
          <w:szCs w:val="30"/>
        </w:rPr>
        <w:t>го Союза имелось 78 бронепоездов, 53 из которых состояли на воор</w:t>
      </w:r>
      <w:r w:rsidRPr="00B475DC">
        <w:rPr>
          <w:rFonts w:ascii="Times New Roman" w:hAnsi="Times New Roman" w:cs="Times New Roman"/>
          <w:sz w:val="30"/>
          <w:szCs w:val="30"/>
        </w:rPr>
        <w:t>у</w:t>
      </w:r>
      <w:r w:rsidRPr="00B475DC">
        <w:rPr>
          <w:rFonts w:ascii="Times New Roman" w:hAnsi="Times New Roman" w:cs="Times New Roman"/>
          <w:sz w:val="30"/>
          <w:szCs w:val="30"/>
        </w:rPr>
        <w:t xml:space="preserve">жении частей Красной армии, а </w:t>
      </w:r>
      <w:r w:rsidR="004350E8">
        <w:rPr>
          <w:rFonts w:ascii="Times New Roman" w:hAnsi="Times New Roman" w:cs="Times New Roman"/>
          <w:sz w:val="30"/>
          <w:szCs w:val="30"/>
        </w:rPr>
        <w:t>23 входили в состав войск НКВД.</w:t>
      </w:r>
      <w:r w:rsidR="004350E8">
        <w:rPr>
          <w:rFonts w:ascii="Times New Roman" w:hAnsi="Times New Roman" w:cs="Times New Roman"/>
          <w:sz w:val="30"/>
          <w:szCs w:val="30"/>
        </w:rPr>
        <w:br/>
      </w:r>
      <w:r w:rsidRPr="00B475DC">
        <w:rPr>
          <w:rFonts w:ascii="Times New Roman" w:hAnsi="Times New Roman" w:cs="Times New Roman"/>
          <w:sz w:val="30"/>
          <w:szCs w:val="30"/>
        </w:rPr>
        <w:t>Самый массовый советский бронепоезд начального периода Великой Отеч</w:t>
      </w:r>
      <w:r w:rsidRPr="00B475DC">
        <w:rPr>
          <w:rFonts w:ascii="Times New Roman" w:hAnsi="Times New Roman" w:cs="Times New Roman"/>
          <w:sz w:val="30"/>
          <w:szCs w:val="30"/>
        </w:rPr>
        <w:t>е</w:t>
      </w:r>
      <w:r w:rsidRPr="00B475DC">
        <w:rPr>
          <w:rFonts w:ascii="Times New Roman" w:hAnsi="Times New Roman" w:cs="Times New Roman"/>
          <w:sz w:val="30"/>
          <w:szCs w:val="30"/>
        </w:rPr>
        <w:t>ственно войны был тип БП-35.</w:t>
      </w:r>
    </w:p>
    <w:p w:rsidR="002C4595" w:rsidRPr="00B475DC" w:rsidRDefault="002C4595" w:rsidP="00B47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475DC">
        <w:rPr>
          <w:rFonts w:ascii="Times New Roman" w:hAnsi="Times New Roman" w:cs="Times New Roman"/>
          <w:sz w:val="30"/>
          <w:szCs w:val="30"/>
        </w:rPr>
        <w:t>Бронепоезда использовались советскими войсками с первых же дней и на протяжении всей Великой Отечественной войны, но наиболее интенсивно они применялись в период 1941‒1943 годов. Основной их задачей была огневая поддержка стрелковых частей, действовавших в полосе железной дороги. Кроме того, бронепоезда применялись для п</w:t>
      </w:r>
      <w:r w:rsidRPr="00B475DC">
        <w:rPr>
          <w:rFonts w:ascii="Times New Roman" w:hAnsi="Times New Roman" w:cs="Times New Roman"/>
          <w:sz w:val="30"/>
          <w:szCs w:val="30"/>
        </w:rPr>
        <w:t>о</w:t>
      </w:r>
      <w:r w:rsidRPr="00B475DC">
        <w:rPr>
          <w:rFonts w:ascii="Times New Roman" w:hAnsi="Times New Roman" w:cs="Times New Roman"/>
          <w:sz w:val="30"/>
          <w:szCs w:val="30"/>
        </w:rPr>
        <w:t>ражения войск противника в районе важных железнодорожных станций и ведения контрбатарейной борьбы. И хотя первые боевые столкнов</w:t>
      </w:r>
      <w:r w:rsidRPr="00B475DC">
        <w:rPr>
          <w:rFonts w:ascii="Times New Roman" w:hAnsi="Times New Roman" w:cs="Times New Roman"/>
          <w:sz w:val="30"/>
          <w:szCs w:val="30"/>
        </w:rPr>
        <w:t>е</w:t>
      </w:r>
      <w:r w:rsidRPr="00B475DC">
        <w:rPr>
          <w:rFonts w:ascii="Times New Roman" w:hAnsi="Times New Roman" w:cs="Times New Roman"/>
          <w:sz w:val="30"/>
          <w:szCs w:val="30"/>
        </w:rPr>
        <w:t>ния показали, что громоздкие «крепости на колесах» далеко не всегда могут оказывать адекватное противодействие германским танкам и де</w:t>
      </w:r>
      <w:r w:rsidRPr="00B475DC">
        <w:rPr>
          <w:rFonts w:ascii="Times New Roman" w:hAnsi="Times New Roman" w:cs="Times New Roman"/>
          <w:sz w:val="30"/>
          <w:szCs w:val="30"/>
        </w:rPr>
        <w:t>й</w:t>
      </w:r>
      <w:r w:rsidRPr="00B475DC">
        <w:rPr>
          <w:rFonts w:ascii="Times New Roman" w:hAnsi="Times New Roman" w:cs="Times New Roman"/>
          <w:sz w:val="30"/>
          <w:szCs w:val="30"/>
        </w:rPr>
        <w:t>ствиям авиации противника, в качестве подвижных батарей бронепоезда были весьма эффективны. Поэтому в условиях невозможности быстрого восполнения огромных потерь танков, бронепоезда представлялись эт</w:t>
      </w:r>
      <w:r w:rsidRPr="00B475DC">
        <w:rPr>
          <w:rFonts w:ascii="Times New Roman" w:hAnsi="Times New Roman" w:cs="Times New Roman"/>
          <w:sz w:val="30"/>
          <w:szCs w:val="30"/>
        </w:rPr>
        <w:t>а</w:t>
      </w:r>
      <w:r w:rsidR="004350E8">
        <w:rPr>
          <w:rFonts w:ascii="Times New Roman" w:hAnsi="Times New Roman" w:cs="Times New Roman"/>
          <w:sz w:val="30"/>
          <w:szCs w:val="30"/>
        </w:rPr>
        <w:t>кой «палочкой-выручалочкой».</w:t>
      </w:r>
    </w:p>
    <w:p w:rsidR="002C4595" w:rsidRPr="00B475DC" w:rsidRDefault="002C4595" w:rsidP="00B47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475DC">
        <w:rPr>
          <w:rFonts w:ascii="Times New Roman" w:hAnsi="Times New Roman" w:cs="Times New Roman"/>
          <w:sz w:val="30"/>
          <w:szCs w:val="30"/>
        </w:rPr>
        <w:t>В сложившейся обстановке пришлось вспоминать опыт Гражда</w:t>
      </w:r>
      <w:r w:rsidRPr="00B475DC">
        <w:rPr>
          <w:rFonts w:ascii="Times New Roman" w:hAnsi="Times New Roman" w:cs="Times New Roman"/>
          <w:sz w:val="30"/>
          <w:szCs w:val="30"/>
        </w:rPr>
        <w:t>н</w:t>
      </w:r>
      <w:r w:rsidRPr="00B475DC">
        <w:rPr>
          <w:rFonts w:ascii="Times New Roman" w:hAnsi="Times New Roman" w:cs="Times New Roman"/>
          <w:sz w:val="30"/>
          <w:szCs w:val="30"/>
        </w:rPr>
        <w:t xml:space="preserve">ской войны и начинать строительство бронепоездов на местах. Таких «инициативных» бронепоездов только с августа по ноябрь 1941 года </w:t>
      </w:r>
      <w:r w:rsidRPr="00B475DC">
        <w:rPr>
          <w:rFonts w:ascii="Times New Roman" w:hAnsi="Times New Roman" w:cs="Times New Roman"/>
          <w:sz w:val="30"/>
          <w:szCs w:val="30"/>
        </w:rPr>
        <w:lastRenderedPageBreak/>
        <w:t>было построено не менее 24 единиц. При этом остро встал вопрос о т</w:t>
      </w:r>
      <w:r w:rsidRPr="00B475DC">
        <w:rPr>
          <w:rFonts w:ascii="Times New Roman" w:hAnsi="Times New Roman" w:cs="Times New Roman"/>
          <w:sz w:val="30"/>
          <w:szCs w:val="30"/>
        </w:rPr>
        <w:t>и</w:t>
      </w:r>
      <w:r w:rsidRPr="00B475DC">
        <w:rPr>
          <w:rFonts w:ascii="Times New Roman" w:hAnsi="Times New Roman" w:cs="Times New Roman"/>
          <w:sz w:val="30"/>
          <w:szCs w:val="30"/>
        </w:rPr>
        <w:t xml:space="preserve">пе бронеплощадок для строящихся бронепоездов – как показал боевой опыт, оставшиеся со времен Гражданской войны бронепоезда имели слабое бронирование, к тому же при выходе из строя одной </w:t>
      </w:r>
      <w:proofErr w:type="spellStart"/>
      <w:r w:rsidRPr="00B475DC">
        <w:rPr>
          <w:rFonts w:ascii="Times New Roman" w:hAnsi="Times New Roman" w:cs="Times New Roman"/>
          <w:sz w:val="30"/>
          <w:szCs w:val="30"/>
        </w:rPr>
        <w:t>двухбаше</w:t>
      </w:r>
      <w:r w:rsidRPr="00B475DC">
        <w:rPr>
          <w:rFonts w:ascii="Times New Roman" w:hAnsi="Times New Roman" w:cs="Times New Roman"/>
          <w:sz w:val="30"/>
          <w:szCs w:val="30"/>
        </w:rPr>
        <w:t>н</w:t>
      </w:r>
      <w:r w:rsidRPr="00B475DC">
        <w:rPr>
          <w:rFonts w:ascii="Times New Roman" w:hAnsi="Times New Roman" w:cs="Times New Roman"/>
          <w:sz w:val="30"/>
          <w:szCs w:val="30"/>
        </w:rPr>
        <w:t>ной</w:t>
      </w:r>
      <w:proofErr w:type="spellEnd"/>
      <w:r w:rsidRPr="00B475DC">
        <w:rPr>
          <w:rFonts w:ascii="Times New Roman" w:hAnsi="Times New Roman" w:cs="Times New Roman"/>
          <w:sz w:val="30"/>
          <w:szCs w:val="30"/>
        </w:rPr>
        <w:t xml:space="preserve"> бронеплощадки, бронепоезд сразу терял половину своего вооруж</w:t>
      </w:r>
      <w:r w:rsidRPr="00B475DC">
        <w:rPr>
          <w:rFonts w:ascii="Times New Roman" w:hAnsi="Times New Roman" w:cs="Times New Roman"/>
          <w:sz w:val="30"/>
          <w:szCs w:val="30"/>
        </w:rPr>
        <w:t>е</w:t>
      </w:r>
      <w:r w:rsidRPr="00B475DC">
        <w:rPr>
          <w:rFonts w:ascii="Times New Roman" w:hAnsi="Times New Roman" w:cs="Times New Roman"/>
          <w:sz w:val="30"/>
          <w:szCs w:val="30"/>
        </w:rPr>
        <w:t>ния, а вернуть громоздкую и тяжелую четырехосную площадку на рел</w:t>
      </w:r>
      <w:r w:rsidRPr="00B475DC">
        <w:rPr>
          <w:rFonts w:ascii="Times New Roman" w:hAnsi="Times New Roman" w:cs="Times New Roman"/>
          <w:sz w:val="30"/>
          <w:szCs w:val="30"/>
        </w:rPr>
        <w:t>ь</w:t>
      </w:r>
      <w:r w:rsidRPr="00B475DC">
        <w:rPr>
          <w:rFonts w:ascii="Times New Roman" w:hAnsi="Times New Roman" w:cs="Times New Roman"/>
          <w:sz w:val="30"/>
          <w:szCs w:val="30"/>
        </w:rPr>
        <w:t>сы в полевых условиях было практически невозможно.</w:t>
      </w:r>
    </w:p>
    <w:p w:rsidR="002C4595" w:rsidRPr="00B475DC" w:rsidRDefault="002C4595" w:rsidP="00B47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475DC">
        <w:rPr>
          <w:rFonts w:ascii="Times New Roman" w:hAnsi="Times New Roman" w:cs="Times New Roman"/>
          <w:sz w:val="30"/>
          <w:szCs w:val="30"/>
        </w:rPr>
        <w:t xml:space="preserve">Первым типом отечественных бронепоездов военного периода стал тип ОБ-3 – облегченный третий вариант (рис. </w:t>
      </w:r>
      <w:r w:rsidR="00B475DC" w:rsidRPr="00B475DC">
        <w:rPr>
          <w:rFonts w:ascii="Times New Roman" w:hAnsi="Times New Roman" w:cs="Times New Roman"/>
          <w:sz w:val="30"/>
          <w:szCs w:val="30"/>
        </w:rPr>
        <w:t>3</w:t>
      </w:r>
      <w:r w:rsidRPr="00B475DC">
        <w:rPr>
          <w:rFonts w:ascii="Times New Roman" w:hAnsi="Times New Roman" w:cs="Times New Roman"/>
          <w:sz w:val="30"/>
          <w:szCs w:val="30"/>
        </w:rPr>
        <w:t>). Он же стал и с</w:t>
      </w:r>
      <w:r w:rsidRPr="00B475DC">
        <w:rPr>
          <w:rFonts w:ascii="Times New Roman" w:hAnsi="Times New Roman" w:cs="Times New Roman"/>
          <w:sz w:val="30"/>
          <w:szCs w:val="30"/>
        </w:rPr>
        <w:t>а</w:t>
      </w:r>
      <w:r w:rsidRPr="00B475DC">
        <w:rPr>
          <w:rFonts w:ascii="Times New Roman" w:hAnsi="Times New Roman" w:cs="Times New Roman"/>
          <w:sz w:val="30"/>
          <w:szCs w:val="30"/>
        </w:rPr>
        <w:t>мым массовым не только в Красной Армии, но и в истории бронепое</w:t>
      </w:r>
      <w:r w:rsidRPr="00B475DC">
        <w:rPr>
          <w:rFonts w:ascii="Times New Roman" w:hAnsi="Times New Roman" w:cs="Times New Roman"/>
          <w:sz w:val="30"/>
          <w:szCs w:val="30"/>
        </w:rPr>
        <w:t>з</w:t>
      </w:r>
      <w:r w:rsidRPr="00B475DC">
        <w:rPr>
          <w:rFonts w:ascii="Times New Roman" w:hAnsi="Times New Roman" w:cs="Times New Roman"/>
          <w:sz w:val="30"/>
          <w:szCs w:val="30"/>
        </w:rPr>
        <w:t>дов – всего их построили от 60 до 65 штук. На них же пришлась и пр</w:t>
      </w:r>
      <w:r w:rsidRPr="00B475DC">
        <w:rPr>
          <w:rFonts w:ascii="Times New Roman" w:hAnsi="Times New Roman" w:cs="Times New Roman"/>
          <w:sz w:val="30"/>
          <w:szCs w:val="30"/>
        </w:rPr>
        <w:t>и</w:t>
      </w:r>
      <w:r w:rsidRPr="00B475DC">
        <w:rPr>
          <w:rFonts w:ascii="Times New Roman" w:hAnsi="Times New Roman" w:cs="Times New Roman"/>
          <w:sz w:val="30"/>
          <w:szCs w:val="30"/>
        </w:rPr>
        <w:t>мерно половина потерь 1942 года. Как это часто бывает, «тип» означал общие очертания, а так почти все ОБ-3 отличались бронированием, конфигурацией и вооружением, при этом бронеплощадка была гр</w:t>
      </w:r>
      <w:r w:rsidRPr="00B475DC">
        <w:rPr>
          <w:rFonts w:ascii="Times New Roman" w:hAnsi="Times New Roman" w:cs="Times New Roman"/>
          <w:sz w:val="30"/>
          <w:szCs w:val="30"/>
        </w:rPr>
        <w:t>о</w:t>
      </w:r>
      <w:r w:rsidRPr="00B475DC">
        <w:rPr>
          <w:rFonts w:ascii="Times New Roman" w:hAnsi="Times New Roman" w:cs="Times New Roman"/>
          <w:sz w:val="30"/>
          <w:szCs w:val="30"/>
        </w:rPr>
        <w:t>моздкой и тяжелой.</w:t>
      </w:r>
    </w:p>
    <w:p w:rsidR="002C4595" w:rsidRDefault="002C4595" w:rsidP="00232B75">
      <w:pPr>
        <w:spacing w:before="120"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Helvetica" w:hAnsi="Helvetica"/>
          <w:noProof/>
          <w:color w:val="00A3D9"/>
          <w:spacing w:val="2"/>
          <w:sz w:val="23"/>
          <w:szCs w:val="23"/>
          <w:shd w:val="clear" w:color="auto" w:fill="FFFFFF"/>
        </w:rPr>
        <w:drawing>
          <wp:inline distT="0" distB="0" distL="0" distR="0" wp14:anchorId="7D4148BE" wp14:editId="4C90A19A">
            <wp:extent cx="3838755" cy="2011068"/>
            <wp:effectExtent l="0" t="0" r="9525" b="8255"/>
            <wp:docPr id="20" name="Рисунок 20" descr="38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38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498" cy="201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595" w:rsidRPr="00B475DC" w:rsidRDefault="002C4595" w:rsidP="002C4595">
      <w:pPr>
        <w:spacing w:after="0" w:line="31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75DC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B475DC" w:rsidRPr="00B475DC">
        <w:rPr>
          <w:rFonts w:ascii="Times New Roman" w:hAnsi="Times New Roman" w:cs="Times New Roman"/>
          <w:sz w:val="24"/>
          <w:szCs w:val="24"/>
        </w:rPr>
        <w:t>3</w:t>
      </w:r>
      <w:r w:rsidRPr="00B475DC">
        <w:rPr>
          <w:rFonts w:ascii="Times New Roman" w:hAnsi="Times New Roman" w:cs="Times New Roman"/>
          <w:sz w:val="24"/>
          <w:szCs w:val="24"/>
        </w:rPr>
        <w:t xml:space="preserve"> – Бронеплощадка ОБ-3</w:t>
      </w:r>
    </w:p>
    <w:p w:rsidR="002C4595" w:rsidRPr="00B475DC" w:rsidRDefault="002C4595" w:rsidP="00B475DC">
      <w:pPr>
        <w:spacing w:after="0" w:line="240" w:lineRule="auto"/>
        <w:ind w:firstLine="709"/>
        <w:jc w:val="both"/>
        <w:rPr>
          <w:rFonts w:ascii="Courier New" w:hAnsi="Courier New" w:cs="Courier New"/>
          <w:color w:val="303030"/>
          <w:sz w:val="30"/>
          <w:szCs w:val="30"/>
          <w:shd w:val="clear" w:color="auto" w:fill="F9F9F9"/>
        </w:rPr>
      </w:pPr>
      <w:r w:rsidRPr="00B475DC">
        <w:rPr>
          <w:rFonts w:ascii="Times New Roman" w:hAnsi="Times New Roman" w:cs="Times New Roman"/>
          <w:sz w:val="30"/>
          <w:szCs w:val="30"/>
        </w:rPr>
        <w:t>Потери бронепоездов вполне соответствовали интенсивности их применения. В 1941 году потеряли 21 бронепоезд. В 1942 году – 42 бр</w:t>
      </w:r>
      <w:r w:rsidRPr="00B475DC">
        <w:rPr>
          <w:rFonts w:ascii="Times New Roman" w:hAnsi="Times New Roman" w:cs="Times New Roman"/>
          <w:sz w:val="30"/>
          <w:szCs w:val="30"/>
        </w:rPr>
        <w:t>о</w:t>
      </w:r>
      <w:r w:rsidRPr="00B475DC">
        <w:rPr>
          <w:rFonts w:ascii="Times New Roman" w:hAnsi="Times New Roman" w:cs="Times New Roman"/>
          <w:sz w:val="30"/>
          <w:szCs w:val="30"/>
        </w:rPr>
        <w:t>непоезда. В 1943 году – только 2. В 1944 и 1945 годах потерь не было. Всего за войну наши войска потеряли 65 бронепоездов.</w:t>
      </w:r>
    </w:p>
    <w:p w:rsidR="002C4595" w:rsidRPr="00B475DC" w:rsidRDefault="002C4595" w:rsidP="00B47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475DC">
        <w:rPr>
          <w:rFonts w:ascii="Times New Roman" w:hAnsi="Times New Roman" w:cs="Times New Roman"/>
          <w:sz w:val="30"/>
          <w:szCs w:val="30"/>
        </w:rPr>
        <w:t>Большие потери бронепоездов в 1941‒1942 годах можно объя</w:t>
      </w:r>
      <w:r w:rsidRPr="00B475DC">
        <w:rPr>
          <w:rFonts w:ascii="Times New Roman" w:hAnsi="Times New Roman" w:cs="Times New Roman"/>
          <w:sz w:val="30"/>
          <w:szCs w:val="30"/>
        </w:rPr>
        <w:t>с</w:t>
      </w:r>
      <w:r w:rsidRPr="00B475DC">
        <w:rPr>
          <w:rFonts w:ascii="Times New Roman" w:hAnsi="Times New Roman" w:cs="Times New Roman"/>
          <w:sz w:val="30"/>
          <w:szCs w:val="30"/>
        </w:rPr>
        <w:t>нить рядом причин. Во-первых, бронепоезда активно действовали в этот наиболее тяжелый для Красной армии период в условиях превосходства противника в воздухе и в танках. Во-вторых, часто бронепоездам отв</w:t>
      </w:r>
      <w:r w:rsidRPr="00B475DC">
        <w:rPr>
          <w:rFonts w:ascii="Times New Roman" w:hAnsi="Times New Roman" w:cs="Times New Roman"/>
          <w:sz w:val="30"/>
          <w:szCs w:val="30"/>
        </w:rPr>
        <w:t>о</w:t>
      </w:r>
      <w:r w:rsidRPr="00B475DC">
        <w:rPr>
          <w:rFonts w:ascii="Times New Roman" w:hAnsi="Times New Roman" w:cs="Times New Roman"/>
          <w:sz w:val="30"/>
          <w:szCs w:val="30"/>
        </w:rPr>
        <w:t>дилась роль своеобразного «смертника»: они оставались в одиночку прикрывать отход советских частей с целью задержать</w:t>
      </w:r>
      <w:r w:rsidR="004350E8">
        <w:rPr>
          <w:rFonts w:ascii="Times New Roman" w:hAnsi="Times New Roman" w:cs="Times New Roman"/>
          <w:sz w:val="30"/>
          <w:szCs w:val="30"/>
        </w:rPr>
        <w:t xml:space="preserve"> противника на несколько часов.</w:t>
      </w:r>
    </w:p>
    <w:p w:rsidR="002C4595" w:rsidRPr="00B475DC" w:rsidRDefault="002C4595" w:rsidP="00B47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475DC">
        <w:rPr>
          <w:rFonts w:ascii="Times New Roman" w:hAnsi="Times New Roman" w:cs="Times New Roman"/>
          <w:sz w:val="30"/>
          <w:szCs w:val="30"/>
        </w:rPr>
        <w:t>Анализ боевых действий свидетельствует о том, что основными причинами уязвимости бронепоездов были привязанность к железной дороге, трудности маскировки во время ведения боевых действий, а также слабость зенитного вооружения на большинстве бронепоездов.</w:t>
      </w:r>
    </w:p>
    <w:p w:rsidR="002C4595" w:rsidRPr="00B475DC" w:rsidRDefault="002C4595" w:rsidP="00B47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475DC">
        <w:rPr>
          <w:rFonts w:ascii="Times New Roman" w:hAnsi="Times New Roman" w:cs="Times New Roman"/>
          <w:sz w:val="30"/>
          <w:szCs w:val="30"/>
        </w:rPr>
        <w:lastRenderedPageBreak/>
        <w:t>Пополнение бронепоездов, однако, превышало потери. В 1941 г</w:t>
      </w:r>
      <w:r w:rsidRPr="00B475DC">
        <w:rPr>
          <w:rFonts w:ascii="Times New Roman" w:hAnsi="Times New Roman" w:cs="Times New Roman"/>
          <w:sz w:val="30"/>
          <w:szCs w:val="30"/>
        </w:rPr>
        <w:t>о</w:t>
      </w:r>
      <w:r w:rsidRPr="00B475DC">
        <w:rPr>
          <w:rFonts w:ascii="Times New Roman" w:hAnsi="Times New Roman" w:cs="Times New Roman"/>
          <w:sz w:val="30"/>
          <w:szCs w:val="30"/>
        </w:rPr>
        <w:t>ду всего изготовили 65 бронепоездов самых разных типов. Но военные настояли на разработке проекта облегченной бронеплощадки с одной артиллерийской башней на базе двухосной 20-тонной платформы. П</w:t>
      </w:r>
      <w:r w:rsidRPr="00B475DC">
        <w:rPr>
          <w:rFonts w:ascii="Times New Roman" w:hAnsi="Times New Roman" w:cs="Times New Roman"/>
          <w:sz w:val="30"/>
          <w:szCs w:val="30"/>
        </w:rPr>
        <w:t>о</w:t>
      </w:r>
      <w:r w:rsidRPr="00B475DC">
        <w:rPr>
          <w:rFonts w:ascii="Times New Roman" w:hAnsi="Times New Roman" w:cs="Times New Roman"/>
          <w:sz w:val="30"/>
          <w:szCs w:val="30"/>
        </w:rPr>
        <w:t>ложительный опыт, накопленный при строительстве бронепоездов с в</w:t>
      </w:r>
      <w:r w:rsidRPr="00B475DC">
        <w:rPr>
          <w:rFonts w:ascii="Times New Roman" w:hAnsi="Times New Roman" w:cs="Times New Roman"/>
          <w:sz w:val="30"/>
          <w:szCs w:val="30"/>
        </w:rPr>
        <w:t>о</w:t>
      </w:r>
      <w:r w:rsidRPr="00B475DC">
        <w:rPr>
          <w:rFonts w:ascii="Times New Roman" w:hAnsi="Times New Roman" w:cs="Times New Roman"/>
          <w:sz w:val="30"/>
          <w:szCs w:val="30"/>
        </w:rPr>
        <w:t>оружением в танковых башнях, позволил управлению бронепоездов ГАБТУ КА к февралю 1942 года разработать проект бронепоезда нового типа с корпусом из термически обработанной брони и вооружением их 76-мм пушками в танковых башнях – БП-43. В 1942 году было сделано 89 бронепоездов (из них 2 типа БП-43). За 1943 год изготовили 20 бр</w:t>
      </w:r>
      <w:r w:rsidRPr="00B475DC">
        <w:rPr>
          <w:rFonts w:ascii="Times New Roman" w:hAnsi="Times New Roman" w:cs="Times New Roman"/>
          <w:sz w:val="30"/>
          <w:szCs w:val="30"/>
        </w:rPr>
        <w:t>о</w:t>
      </w:r>
      <w:r w:rsidRPr="00B475DC">
        <w:rPr>
          <w:rFonts w:ascii="Times New Roman" w:hAnsi="Times New Roman" w:cs="Times New Roman"/>
          <w:sz w:val="30"/>
          <w:szCs w:val="30"/>
        </w:rPr>
        <w:t>непоездов (из них 18 типа БП-43). А в 1944 году – сделали один БП-43. Таким образом, за годы войны построили 175 бронепоездов, из них 21 типа БП-43.</w:t>
      </w:r>
    </w:p>
    <w:p w:rsidR="002C4595" w:rsidRPr="00B475DC" w:rsidRDefault="002C4595" w:rsidP="00B47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475DC">
        <w:rPr>
          <w:rFonts w:ascii="Times New Roman" w:hAnsi="Times New Roman" w:cs="Times New Roman"/>
          <w:spacing w:val="-4"/>
          <w:sz w:val="30"/>
          <w:szCs w:val="30"/>
        </w:rPr>
        <w:t>Первым из построенных бронепоездов серии БП-43 стал «Моско</w:t>
      </w:r>
      <w:r w:rsidRPr="00B475DC">
        <w:rPr>
          <w:rFonts w:ascii="Times New Roman" w:hAnsi="Times New Roman" w:cs="Times New Roman"/>
          <w:spacing w:val="-4"/>
          <w:sz w:val="30"/>
          <w:szCs w:val="30"/>
        </w:rPr>
        <w:t>в</w:t>
      </w:r>
      <w:r w:rsidRPr="00B475DC">
        <w:rPr>
          <w:rFonts w:ascii="Times New Roman" w:hAnsi="Times New Roman" w:cs="Times New Roman"/>
          <w:spacing w:val="-4"/>
          <w:sz w:val="30"/>
          <w:szCs w:val="30"/>
        </w:rPr>
        <w:t xml:space="preserve">ский Метрополитен» (рис. </w:t>
      </w:r>
      <w:r w:rsidR="00B475DC" w:rsidRPr="00B475DC">
        <w:rPr>
          <w:rFonts w:ascii="Times New Roman" w:hAnsi="Times New Roman" w:cs="Times New Roman"/>
          <w:spacing w:val="-4"/>
          <w:sz w:val="30"/>
          <w:szCs w:val="30"/>
        </w:rPr>
        <w:t>4</w:t>
      </w:r>
      <w:r w:rsidRPr="00B475DC">
        <w:rPr>
          <w:rFonts w:ascii="Times New Roman" w:hAnsi="Times New Roman" w:cs="Times New Roman"/>
          <w:spacing w:val="-4"/>
          <w:sz w:val="30"/>
          <w:szCs w:val="30"/>
        </w:rPr>
        <w:t>), он же оказался самым невезучим. Он погиб в бою 7 июля 1943 года, став единственным БП-43, потерянным во время войны.</w:t>
      </w:r>
    </w:p>
    <w:p w:rsidR="002C4595" w:rsidRPr="004F651F" w:rsidRDefault="002C4595" w:rsidP="002C4595">
      <w:pPr>
        <w:spacing w:after="0" w:line="312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65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945F18" wp14:editId="4E1106DE">
            <wp:extent cx="3001993" cy="2177695"/>
            <wp:effectExtent l="0" t="0" r="8255" b="0"/>
            <wp:docPr id="21" name="Рисунок 21" descr="C:\Users\vmurs\OneDrive\Рабочий стол\Конференция\Советский бронепоезд «Московский Метрополитен» на площадке электродепо «Северное» перед отправкой на фрон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murs\OneDrive\Рабочий стол\Конференция\Советский бронепоезд «Московский Метрополитен» на площадке электродепо «Северное» перед отправкой на фронт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580" cy="2215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4595" w:rsidRPr="00B475DC" w:rsidRDefault="002C4595" w:rsidP="00B475DC">
      <w:pPr>
        <w:spacing w:before="120" w:after="120" w:line="240" w:lineRule="auto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B475DC">
        <w:rPr>
          <w:rFonts w:ascii="Times New Roman" w:hAnsi="Times New Roman" w:cs="Times New Roman"/>
          <w:spacing w:val="-4"/>
          <w:sz w:val="24"/>
          <w:szCs w:val="24"/>
        </w:rPr>
        <w:t xml:space="preserve">Рисунок </w:t>
      </w:r>
      <w:r w:rsidR="00B475DC" w:rsidRPr="00B475DC">
        <w:rPr>
          <w:rFonts w:ascii="Times New Roman" w:hAnsi="Times New Roman" w:cs="Times New Roman"/>
          <w:spacing w:val="-4"/>
          <w:sz w:val="24"/>
          <w:szCs w:val="24"/>
        </w:rPr>
        <w:t>4</w:t>
      </w:r>
      <w:r w:rsidRPr="00B475DC">
        <w:rPr>
          <w:rFonts w:ascii="Times New Roman" w:hAnsi="Times New Roman" w:cs="Times New Roman"/>
          <w:spacing w:val="-4"/>
          <w:sz w:val="24"/>
          <w:szCs w:val="24"/>
        </w:rPr>
        <w:t xml:space="preserve"> – Бронепоезд «Московский метрополитен»</w:t>
      </w:r>
      <w:r w:rsidR="00B475DC">
        <w:rPr>
          <w:rFonts w:ascii="Times New Roman" w:hAnsi="Times New Roman" w:cs="Times New Roman"/>
          <w:spacing w:val="-4"/>
          <w:sz w:val="24"/>
          <w:szCs w:val="24"/>
        </w:rPr>
        <w:br/>
      </w:r>
      <w:r w:rsidRPr="00B475DC">
        <w:rPr>
          <w:rFonts w:ascii="Times New Roman" w:hAnsi="Times New Roman" w:cs="Times New Roman"/>
          <w:spacing w:val="-4"/>
          <w:sz w:val="24"/>
          <w:szCs w:val="24"/>
        </w:rPr>
        <w:t>перед отправкой на фронт</w:t>
      </w:r>
    </w:p>
    <w:p w:rsidR="002C4595" w:rsidRPr="00B475DC" w:rsidRDefault="002C4595" w:rsidP="00B47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475DC">
        <w:rPr>
          <w:rFonts w:ascii="Times New Roman" w:hAnsi="Times New Roman" w:cs="Times New Roman"/>
          <w:sz w:val="30"/>
          <w:szCs w:val="30"/>
        </w:rPr>
        <w:t>Бронеп</w:t>
      </w:r>
      <w:r w:rsidR="004350E8">
        <w:rPr>
          <w:rFonts w:ascii="Times New Roman" w:hAnsi="Times New Roman" w:cs="Times New Roman"/>
          <w:sz w:val="30"/>
          <w:szCs w:val="30"/>
        </w:rPr>
        <w:t>оезда типа БП-43 в 1943-1945 годах</w:t>
      </w:r>
      <w:r w:rsidRPr="00B475DC">
        <w:rPr>
          <w:rFonts w:ascii="Times New Roman" w:hAnsi="Times New Roman" w:cs="Times New Roman"/>
          <w:sz w:val="30"/>
          <w:szCs w:val="30"/>
        </w:rPr>
        <w:t xml:space="preserve"> принимали участие в войне с Германией и ее союзниками практически на всех западных фронтах – от Сталинграда и Курской дуги, освобождения Северного Кавказа, Б</w:t>
      </w:r>
      <w:r w:rsidRPr="00B475DC">
        <w:rPr>
          <w:rFonts w:ascii="Times New Roman" w:hAnsi="Times New Roman" w:cs="Times New Roman"/>
          <w:sz w:val="30"/>
          <w:szCs w:val="30"/>
        </w:rPr>
        <w:t>е</w:t>
      </w:r>
      <w:r w:rsidRPr="00B475DC">
        <w:rPr>
          <w:rFonts w:ascii="Times New Roman" w:hAnsi="Times New Roman" w:cs="Times New Roman"/>
          <w:sz w:val="30"/>
          <w:szCs w:val="30"/>
        </w:rPr>
        <w:t>лоруссии и Прибалтики, до разгрома немецких войск и их пособников на Украине, в Румынии и Польше. На завершающем этапе второй мировой войны три бронепоезда перебросили на Дальний В</w:t>
      </w:r>
      <w:r w:rsidRPr="00B475DC">
        <w:rPr>
          <w:rFonts w:ascii="Times New Roman" w:hAnsi="Times New Roman" w:cs="Times New Roman"/>
          <w:sz w:val="30"/>
          <w:szCs w:val="30"/>
        </w:rPr>
        <w:t>о</w:t>
      </w:r>
      <w:r w:rsidRPr="00B475DC">
        <w:rPr>
          <w:rFonts w:ascii="Times New Roman" w:hAnsi="Times New Roman" w:cs="Times New Roman"/>
          <w:sz w:val="30"/>
          <w:szCs w:val="30"/>
        </w:rPr>
        <w:t>сток, где в авгу</w:t>
      </w:r>
      <w:r w:rsidR="004350E8">
        <w:rPr>
          <w:rFonts w:ascii="Times New Roman" w:hAnsi="Times New Roman" w:cs="Times New Roman"/>
          <w:sz w:val="30"/>
          <w:szCs w:val="30"/>
        </w:rPr>
        <w:t>сте-сентябре 1945 года</w:t>
      </w:r>
      <w:r w:rsidRPr="00B475DC">
        <w:rPr>
          <w:rFonts w:ascii="Times New Roman" w:hAnsi="Times New Roman" w:cs="Times New Roman"/>
          <w:sz w:val="30"/>
          <w:szCs w:val="30"/>
        </w:rPr>
        <w:t xml:space="preserve"> они приняли участие в войне с милитаристской Японией.</w:t>
      </w:r>
    </w:p>
    <w:p w:rsidR="002C4595" w:rsidRPr="00B475DC" w:rsidRDefault="002C4595" w:rsidP="00B475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475DC">
        <w:rPr>
          <w:rFonts w:ascii="Times New Roman" w:hAnsi="Times New Roman" w:cs="Times New Roman"/>
          <w:sz w:val="30"/>
          <w:szCs w:val="30"/>
        </w:rPr>
        <w:t>Бронепоезда не обманули возложенные на них надежды. Согласно опубликованным данным, в период Великой Отечественной войны бр</w:t>
      </w:r>
      <w:r w:rsidRPr="00B475DC">
        <w:rPr>
          <w:rFonts w:ascii="Times New Roman" w:hAnsi="Times New Roman" w:cs="Times New Roman"/>
          <w:sz w:val="30"/>
          <w:szCs w:val="30"/>
        </w:rPr>
        <w:t>о</w:t>
      </w:r>
      <w:r w:rsidRPr="00B475DC">
        <w:rPr>
          <w:rFonts w:ascii="Times New Roman" w:hAnsi="Times New Roman" w:cs="Times New Roman"/>
          <w:sz w:val="30"/>
          <w:szCs w:val="30"/>
        </w:rPr>
        <w:t>непоездами было уничтожено и подбито 370 танков, 344 орудия и м</w:t>
      </w:r>
      <w:r w:rsidRPr="00B475DC">
        <w:rPr>
          <w:rFonts w:ascii="Times New Roman" w:hAnsi="Times New Roman" w:cs="Times New Roman"/>
          <w:sz w:val="30"/>
          <w:szCs w:val="30"/>
        </w:rPr>
        <w:t>и</w:t>
      </w:r>
      <w:r w:rsidRPr="00B475DC">
        <w:rPr>
          <w:rFonts w:ascii="Times New Roman" w:hAnsi="Times New Roman" w:cs="Times New Roman"/>
          <w:sz w:val="30"/>
          <w:szCs w:val="30"/>
        </w:rPr>
        <w:t>номета, 840 пулеметов, 712 автомобилей, 160 мотоциклов и два враж</w:t>
      </w:r>
      <w:r w:rsidRPr="00B475DC">
        <w:rPr>
          <w:rFonts w:ascii="Times New Roman" w:hAnsi="Times New Roman" w:cs="Times New Roman"/>
          <w:sz w:val="30"/>
          <w:szCs w:val="30"/>
        </w:rPr>
        <w:t>е</w:t>
      </w:r>
      <w:r w:rsidRPr="00B475DC">
        <w:rPr>
          <w:rFonts w:ascii="Times New Roman" w:hAnsi="Times New Roman" w:cs="Times New Roman"/>
          <w:sz w:val="30"/>
          <w:szCs w:val="30"/>
        </w:rPr>
        <w:lastRenderedPageBreak/>
        <w:t>ских бронепоезда. Кроме того, на боевом счету бронепоездов также числится 115 сбитых самолетов противника.</w:t>
      </w:r>
    </w:p>
    <w:p w:rsidR="002C4595" w:rsidRPr="00B475DC" w:rsidRDefault="002C4595" w:rsidP="00B475DC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shd w:val="clear" w:color="auto" w:fill="FFFFFF"/>
        </w:rPr>
      </w:pPr>
      <w:r w:rsidRPr="00B475DC">
        <w:rPr>
          <w:rFonts w:ascii="Times New Roman" w:hAnsi="Times New Roman" w:cs="Times New Roman"/>
          <w:sz w:val="30"/>
          <w:szCs w:val="30"/>
        </w:rPr>
        <w:t>Бронепоезд БП-43 установленный ныне на смотровой площадке музея, это действительно единственный экземпляр, который чудом с</w:t>
      </w:r>
      <w:r w:rsidRPr="00B475DC">
        <w:rPr>
          <w:rFonts w:ascii="Times New Roman" w:hAnsi="Times New Roman" w:cs="Times New Roman"/>
          <w:sz w:val="30"/>
          <w:szCs w:val="30"/>
        </w:rPr>
        <w:t>о</w:t>
      </w:r>
      <w:r w:rsidRPr="00B475DC">
        <w:rPr>
          <w:rFonts w:ascii="Times New Roman" w:hAnsi="Times New Roman" w:cs="Times New Roman"/>
          <w:sz w:val="30"/>
          <w:szCs w:val="30"/>
        </w:rPr>
        <w:t xml:space="preserve">хранился после Великой Отечественной войны. </w:t>
      </w:r>
      <w:r w:rsidRPr="00B475DC">
        <w:rPr>
          <w:rFonts w:ascii="Times New Roman" w:hAnsi="Times New Roman"/>
          <w:sz w:val="30"/>
          <w:szCs w:val="30"/>
          <w:shd w:val="clear" w:color="auto" w:fill="FFFFFF"/>
        </w:rPr>
        <w:t>Э</w:t>
      </w:r>
      <w:r w:rsidRPr="00B475DC">
        <w:rPr>
          <w:rFonts w:ascii="Times New Roman" w:hAnsi="Times New Roman"/>
          <w:iCs/>
          <w:sz w:val="30"/>
          <w:szCs w:val="30"/>
          <w:shd w:val="clear" w:color="auto" w:fill="FFFFFF"/>
        </w:rPr>
        <w:t xml:space="preserve">тому способствовало то обстоятельство, что бронепоезд стал своего рода «артистом». </w:t>
      </w:r>
    </w:p>
    <w:p w:rsidR="002C4595" w:rsidRPr="00B475DC" w:rsidRDefault="002C4595" w:rsidP="00B475DC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shd w:val="clear" w:color="auto" w:fill="FFFFFF"/>
        </w:rPr>
      </w:pPr>
      <w:r w:rsidRPr="00B475DC">
        <w:rPr>
          <w:rFonts w:ascii="Times New Roman" w:hAnsi="Times New Roman"/>
          <w:sz w:val="30"/>
          <w:szCs w:val="30"/>
          <w:shd w:val="clear" w:color="auto" w:fill="FFFFFF"/>
        </w:rPr>
        <w:t>Так, в 1960 году на экраны страны вышел фильм «</w:t>
      </w:r>
      <w:r w:rsidRPr="004350E8">
        <w:rPr>
          <w:rFonts w:ascii="Times New Roman" w:hAnsi="Times New Roman"/>
          <w:sz w:val="30"/>
          <w:szCs w:val="30"/>
          <w:shd w:val="clear" w:color="auto" w:fill="FFFFFF"/>
        </w:rPr>
        <w:t>Крепость на к</w:t>
      </w:r>
      <w:r w:rsidRPr="004350E8">
        <w:rPr>
          <w:rFonts w:ascii="Times New Roman" w:hAnsi="Times New Roman"/>
          <w:sz w:val="30"/>
          <w:szCs w:val="30"/>
          <w:shd w:val="clear" w:color="auto" w:fill="FFFFFF"/>
        </w:rPr>
        <w:t>о</w:t>
      </w:r>
      <w:r w:rsidRPr="004350E8">
        <w:rPr>
          <w:rFonts w:ascii="Times New Roman" w:hAnsi="Times New Roman"/>
          <w:sz w:val="30"/>
          <w:szCs w:val="30"/>
          <w:shd w:val="clear" w:color="auto" w:fill="FFFFFF"/>
        </w:rPr>
        <w:t>лёсах</w:t>
      </w:r>
      <w:r w:rsidRPr="00B475DC">
        <w:rPr>
          <w:rFonts w:ascii="Times New Roman" w:hAnsi="Times New Roman"/>
          <w:sz w:val="30"/>
          <w:szCs w:val="30"/>
          <w:shd w:val="clear" w:color="auto" w:fill="FFFFFF"/>
        </w:rPr>
        <w:t>». После Великой Отечественной войны прошло всего 15 лет, большая часть населения страны всё прекрасно помнила. Поэтому фильм, приключенческо-подростковый по своей сути, был достаточно реалистичен. И, главное, в нём, в роли «крепости на колёсах», снимался настоящий бронепоезд. Судя по всему, именно этот фильм определил дальнейшую судьбу бронепоезда. Так как всё, что затребовала тогда Киевская киностудия со склада военного имущества в Брянске, сохр</w:t>
      </w:r>
      <w:r w:rsidRPr="00B475DC">
        <w:rPr>
          <w:rFonts w:ascii="Times New Roman" w:hAnsi="Times New Roman"/>
          <w:sz w:val="30"/>
          <w:szCs w:val="30"/>
          <w:shd w:val="clear" w:color="auto" w:fill="FFFFFF"/>
        </w:rPr>
        <w:t>а</w:t>
      </w:r>
      <w:r w:rsidRPr="00B475DC">
        <w:rPr>
          <w:rFonts w:ascii="Times New Roman" w:hAnsi="Times New Roman"/>
          <w:sz w:val="30"/>
          <w:szCs w:val="30"/>
          <w:shd w:val="clear" w:color="auto" w:fill="FFFFFF"/>
        </w:rPr>
        <w:t>нилось до сих пор, а всё, что не затребовали – пошло на переплавку.</w:t>
      </w:r>
    </w:p>
    <w:p w:rsidR="002C4595" w:rsidRPr="00B475DC" w:rsidRDefault="002C4595" w:rsidP="00B475DC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shd w:val="clear" w:color="auto" w:fill="FFFFFF"/>
        </w:rPr>
      </w:pPr>
      <w:r w:rsidRPr="00B475DC">
        <w:rPr>
          <w:rFonts w:ascii="Times New Roman" w:hAnsi="Times New Roman"/>
          <w:sz w:val="30"/>
          <w:szCs w:val="30"/>
          <w:shd w:val="clear" w:color="auto" w:fill="FFFFFF"/>
        </w:rPr>
        <w:t xml:space="preserve">В качестве «крепости на колёсах» в фильме выступают </w:t>
      </w:r>
      <w:proofErr w:type="spellStart"/>
      <w:r w:rsidRPr="00B475DC">
        <w:rPr>
          <w:rFonts w:ascii="Times New Roman" w:hAnsi="Times New Roman"/>
          <w:sz w:val="30"/>
          <w:szCs w:val="30"/>
          <w:shd w:val="clear" w:color="auto" w:fill="FFFFFF"/>
        </w:rPr>
        <w:t>мотобр</w:t>
      </w:r>
      <w:r w:rsidRPr="00B475DC">
        <w:rPr>
          <w:rFonts w:ascii="Times New Roman" w:hAnsi="Times New Roman"/>
          <w:sz w:val="30"/>
          <w:szCs w:val="30"/>
          <w:shd w:val="clear" w:color="auto" w:fill="FFFFFF"/>
        </w:rPr>
        <w:t>о</w:t>
      </w:r>
      <w:r w:rsidRPr="00B475DC">
        <w:rPr>
          <w:rFonts w:ascii="Times New Roman" w:hAnsi="Times New Roman"/>
          <w:sz w:val="30"/>
          <w:szCs w:val="30"/>
          <w:shd w:val="clear" w:color="auto" w:fill="FFFFFF"/>
        </w:rPr>
        <w:t>невагон</w:t>
      </w:r>
      <w:proofErr w:type="spellEnd"/>
      <w:r w:rsidRPr="00B475DC">
        <w:rPr>
          <w:rFonts w:ascii="Times New Roman" w:hAnsi="Times New Roman"/>
          <w:sz w:val="30"/>
          <w:szCs w:val="30"/>
          <w:shd w:val="clear" w:color="auto" w:fill="FFFFFF"/>
        </w:rPr>
        <w:t xml:space="preserve"> №02, бронеплощадка ПВО-4, бронеплощадка ПЛ-43, </w:t>
      </w:r>
      <w:proofErr w:type="spellStart"/>
      <w:r w:rsidRPr="00B475DC">
        <w:rPr>
          <w:rFonts w:ascii="Times New Roman" w:hAnsi="Times New Roman"/>
          <w:sz w:val="30"/>
          <w:szCs w:val="30"/>
          <w:shd w:val="clear" w:color="auto" w:fill="FFFFFF"/>
        </w:rPr>
        <w:t>бронеп</w:t>
      </w:r>
      <w:r w:rsidRPr="00B475DC">
        <w:rPr>
          <w:rFonts w:ascii="Times New Roman" w:hAnsi="Times New Roman"/>
          <w:sz w:val="30"/>
          <w:szCs w:val="30"/>
          <w:shd w:val="clear" w:color="auto" w:fill="FFFFFF"/>
        </w:rPr>
        <w:t>а</w:t>
      </w:r>
      <w:r w:rsidRPr="00B475DC">
        <w:rPr>
          <w:rFonts w:ascii="Times New Roman" w:hAnsi="Times New Roman"/>
          <w:sz w:val="30"/>
          <w:szCs w:val="30"/>
          <w:shd w:val="clear" w:color="auto" w:fill="FFFFFF"/>
        </w:rPr>
        <w:t>ровоз</w:t>
      </w:r>
      <w:proofErr w:type="spellEnd"/>
      <w:r w:rsidRPr="00B475DC">
        <w:rPr>
          <w:rFonts w:ascii="Times New Roman" w:hAnsi="Times New Roman"/>
          <w:sz w:val="30"/>
          <w:szCs w:val="30"/>
          <w:shd w:val="clear" w:color="auto" w:fill="FFFFFF"/>
        </w:rPr>
        <w:t xml:space="preserve"> с тендером ПР-43 – практически всё то, что и сохранилось до наших дней (рис. </w:t>
      </w:r>
      <w:r w:rsidR="00B475DC" w:rsidRPr="00B475DC">
        <w:rPr>
          <w:rFonts w:ascii="Times New Roman" w:hAnsi="Times New Roman"/>
          <w:sz w:val="30"/>
          <w:szCs w:val="30"/>
          <w:shd w:val="clear" w:color="auto" w:fill="FFFFFF"/>
        </w:rPr>
        <w:t>5</w:t>
      </w:r>
      <w:r w:rsidRPr="00B475DC">
        <w:rPr>
          <w:rFonts w:ascii="Times New Roman" w:hAnsi="Times New Roman"/>
          <w:sz w:val="30"/>
          <w:szCs w:val="30"/>
          <w:shd w:val="clear" w:color="auto" w:fill="FFFFFF"/>
        </w:rPr>
        <w:t>). В бронепоезде ещё четыре контрольные платфо</w:t>
      </w:r>
      <w:r w:rsidRPr="00B475DC">
        <w:rPr>
          <w:rFonts w:ascii="Times New Roman" w:hAnsi="Times New Roman"/>
          <w:sz w:val="30"/>
          <w:szCs w:val="30"/>
          <w:shd w:val="clear" w:color="auto" w:fill="FFFFFF"/>
        </w:rPr>
        <w:t>р</w:t>
      </w:r>
      <w:r w:rsidRPr="00B475DC">
        <w:rPr>
          <w:rFonts w:ascii="Times New Roman" w:hAnsi="Times New Roman"/>
          <w:sz w:val="30"/>
          <w:szCs w:val="30"/>
          <w:shd w:val="clear" w:color="auto" w:fill="FFFFFF"/>
        </w:rPr>
        <w:t>мы – по две в начале и в конце состава. Обычно на контрольных пла</w:t>
      </w:r>
      <w:r w:rsidRPr="00B475DC">
        <w:rPr>
          <w:rFonts w:ascii="Times New Roman" w:hAnsi="Times New Roman"/>
          <w:sz w:val="30"/>
          <w:szCs w:val="30"/>
          <w:shd w:val="clear" w:color="auto" w:fill="FFFFFF"/>
        </w:rPr>
        <w:t>т</w:t>
      </w:r>
      <w:r w:rsidRPr="00B475DC">
        <w:rPr>
          <w:rFonts w:ascii="Times New Roman" w:hAnsi="Times New Roman"/>
          <w:sz w:val="30"/>
          <w:szCs w:val="30"/>
          <w:shd w:val="clear" w:color="auto" w:fill="FFFFFF"/>
        </w:rPr>
        <w:t xml:space="preserve">формах перевозилось железнодорожное имущество для восстановления и ремонта путей. В фильме их тоже четыре, но «для солидности» на две из них открыто были установлены две 76-мм зенитки. В настоящих БП-43 так не делали, конечно, но в бронепоездах ПВО, особенно начала войны подобная самодеятельность вполне могла быть. </w:t>
      </w:r>
    </w:p>
    <w:p w:rsidR="002C4595" w:rsidRDefault="002C4595" w:rsidP="00B475DC">
      <w:pPr>
        <w:spacing w:before="120" w:after="0" w:line="300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E4142BE" wp14:editId="28AA79E5">
            <wp:extent cx="2958860" cy="1932317"/>
            <wp:effectExtent l="0" t="0" r="0" b="0"/>
            <wp:docPr id="22" name="Объект 4" descr="76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ъект 4" descr="76">
                      <a:hlinkClick r:id="rId9" tgtFrame="&quot;_blank&quot;"/>
                    </pic:cNvPr>
                    <pic:cNvPicPr>
                      <a:picLocks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" r="32276"/>
                    <a:stretch/>
                  </pic:blipFill>
                  <pic:spPr bwMode="auto">
                    <a:xfrm>
                      <a:off x="0" y="0"/>
                      <a:ext cx="2958860" cy="1932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F131E3C" wp14:editId="0B7BA7AF">
            <wp:extent cx="2924355" cy="1932317"/>
            <wp:effectExtent l="0" t="0" r="9525" b="0"/>
            <wp:docPr id="23" name="Объект 3" descr="79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79">
                      <a:hlinkClick r:id="rId9" tgtFrame="&quot;_blank&quot;"/>
                    </pic:cNvPr>
                    <pic:cNvPicPr>
                      <a:picLocks noGrp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03" r="1009"/>
                    <a:stretch/>
                  </pic:blipFill>
                  <pic:spPr bwMode="auto">
                    <a:xfrm>
                      <a:off x="0" y="0"/>
                      <a:ext cx="2927258" cy="19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595" w:rsidRPr="00B475DC" w:rsidRDefault="002C4595" w:rsidP="00B475DC">
      <w:pPr>
        <w:spacing w:before="120" w:after="120" w:line="240" w:lineRule="auto"/>
        <w:jc w:val="center"/>
        <w:rPr>
          <w:rFonts w:ascii="Times New Roman" w:hAnsi="Times New Roman" w:cs="Times New Roman"/>
          <w:spacing w:val="-4"/>
          <w:sz w:val="24"/>
          <w:szCs w:val="24"/>
        </w:rPr>
      </w:pPr>
      <w:r w:rsidRPr="00B475DC">
        <w:rPr>
          <w:rFonts w:ascii="Times New Roman" w:hAnsi="Times New Roman" w:cs="Times New Roman"/>
          <w:spacing w:val="-4"/>
          <w:sz w:val="24"/>
          <w:szCs w:val="24"/>
        </w:rPr>
        <w:t xml:space="preserve">Рисунок </w:t>
      </w:r>
      <w:r w:rsidR="00B475DC" w:rsidRPr="00B475DC">
        <w:rPr>
          <w:rFonts w:ascii="Times New Roman" w:hAnsi="Times New Roman" w:cs="Times New Roman"/>
          <w:spacing w:val="-4"/>
          <w:sz w:val="24"/>
          <w:szCs w:val="24"/>
        </w:rPr>
        <w:t>5</w:t>
      </w:r>
      <w:r w:rsidRPr="00B475DC">
        <w:rPr>
          <w:rFonts w:ascii="Times New Roman" w:hAnsi="Times New Roman" w:cs="Times New Roman"/>
          <w:spacing w:val="-4"/>
          <w:sz w:val="24"/>
          <w:szCs w:val="24"/>
        </w:rPr>
        <w:t xml:space="preserve"> – Кадры из фильма «Крепость на колесах».</w:t>
      </w:r>
      <w:r w:rsidR="00B475DC">
        <w:rPr>
          <w:rFonts w:ascii="Times New Roman" w:hAnsi="Times New Roman" w:cs="Times New Roman"/>
          <w:spacing w:val="-4"/>
          <w:sz w:val="24"/>
          <w:szCs w:val="24"/>
        </w:rPr>
        <w:br/>
      </w:r>
      <w:proofErr w:type="spellStart"/>
      <w:r w:rsidRPr="00B475DC">
        <w:rPr>
          <w:rFonts w:ascii="Times New Roman" w:hAnsi="Times New Roman" w:cs="Times New Roman"/>
          <w:spacing w:val="-4"/>
          <w:sz w:val="24"/>
          <w:szCs w:val="24"/>
        </w:rPr>
        <w:t>Бронепаровоз</w:t>
      </w:r>
      <w:proofErr w:type="spellEnd"/>
      <w:r w:rsidRPr="00B475DC">
        <w:rPr>
          <w:rFonts w:ascii="Times New Roman" w:hAnsi="Times New Roman" w:cs="Times New Roman"/>
          <w:spacing w:val="-4"/>
          <w:sz w:val="24"/>
          <w:szCs w:val="24"/>
        </w:rPr>
        <w:t xml:space="preserve"> ПР-43 и бронеплощадка ПЛ-43</w:t>
      </w:r>
    </w:p>
    <w:p w:rsidR="002C4595" w:rsidRPr="00B475DC" w:rsidRDefault="002C4595" w:rsidP="00B475DC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shd w:val="clear" w:color="auto" w:fill="FFFFFF"/>
        </w:rPr>
      </w:pPr>
      <w:r w:rsidRPr="00B475DC">
        <w:rPr>
          <w:rFonts w:ascii="Times New Roman" w:hAnsi="Times New Roman"/>
          <w:sz w:val="30"/>
          <w:szCs w:val="30"/>
          <w:shd w:val="clear" w:color="auto" w:fill="FFFFFF"/>
        </w:rPr>
        <w:t>Бронепоезд в фильме показывают часто, много и так, что его мо</w:t>
      </w:r>
      <w:r w:rsidRPr="00B475DC">
        <w:rPr>
          <w:rFonts w:ascii="Times New Roman" w:hAnsi="Times New Roman"/>
          <w:sz w:val="30"/>
          <w:szCs w:val="30"/>
          <w:shd w:val="clear" w:color="auto" w:fill="FFFFFF"/>
        </w:rPr>
        <w:t>ж</w:t>
      </w:r>
      <w:r w:rsidRPr="00B475DC">
        <w:rPr>
          <w:rFonts w:ascii="Times New Roman" w:hAnsi="Times New Roman"/>
          <w:sz w:val="30"/>
          <w:szCs w:val="30"/>
          <w:shd w:val="clear" w:color="auto" w:fill="FFFFFF"/>
        </w:rPr>
        <w:t xml:space="preserve">но рассмотреть со всех сторон, во всех подробностях. Причём, весь этот состав перемещается явно сам, своим ходом. Либо </w:t>
      </w:r>
      <w:proofErr w:type="spellStart"/>
      <w:r w:rsidRPr="00B475DC">
        <w:rPr>
          <w:rFonts w:ascii="Times New Roman" w:hAnsi="Times New Roman"/>
          <w:sz w:val="30"/>
          <w:szCs w:val="30"/>
          <w:shd w:val="clear" w:color="auto" w:fill="FFFFFF"/>
        </w:rPr>
        <w:t>мотоброневагон</w:t>
      </w:r>
      <w:proofErr w:type="spellEnd"/>
      <w:r w:rsidRPr="00B475DC">
        <w:rPr>
          <w:rFonts w:ascii="Times New Roman" w:hAnsi="Times New Roman"/>
          <w:sz w:val="30"/>
          <w:szCs w:val="30"/>
          <w:shd w:val="clear" w:color="auto" w:fill="FFFFFF"/>
        </w:rPr>
        <w:t>, л</w:t>
      </w:r>
      <w:r w:rsidRPr="00B475DC">
        <w:rPr>
          <w:rFonts w:ascii="Times New Roman" w:hAnsi="Times New Roman"/>
          <w:sz w:val="30"/>
          <w:szCs w:val="30"/>
          <w:shd w:val="clear" w:color="auto" w:fill="FFFFFF"/>
        </w:rPr>
        <w:t>и</w:t>
      </w:r>
      <w:r w:rsidRPr="00B475DC">
        <w:rPr>
          <w:rFonts w:ascii="Times New Roman" w:hAnsi="Times New Roman"/>
          <w:sz w:val="30"/>
          <w:szCs w:val="30"/>
          <w:shd w:val="clear" w:color="auto" w:fill="FFFFFF"/>
        </w:rPr>
        <w:t>бо паровоз, а может и оба, были на тот момент на ходу.</w:t>
      </w:r>
    </w:p>
    <w:p w:rsidR="002C4595" w:rsidRPr="00B475DC" w:rsidRDefault="002C4595" w:rsidP="00B475DC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shd w:val="clear" w:color="auto" w:fill="FFFFFF"/>
        </w:rPr>
      </w:pPr>
      <w:r w:rsidRPr="00B475DC">
        <w:rPr>
          <w:rFonts w:ascii="Times New Roman" w:hAnsi="Times New Roman"/>
          <w:sz w:val="30"/>
          <w:szCs w:val="30"/>
          <w:shd w:val="clear" w:color="auto" w:fill="FFFFFF"/>
        </w:rPr>
        <w:lastRenderedPageBreak/>
        <w:t xml:space="preserve">Где находился </w:t>
      </w:r>
      <w:proofErr w:type="spellStart"/>
      <w:r w:rsidRPr="00B475DC">
        <w:rPr>
          <w:rFonts w:ascii="Times New Roman" w:hAnsi="Times New Roman"/>
          <w:sz w:val="30"/>
          <w:szCs w:val="30"/>
          <w:shd w:val="clear" w:color="auto" w:fill="FFFFFF"/>
        </w:rPr>
        <w:t>мотоброневагон</w:t>
      </w:r>
      <w:proofErr w:type="spellEnd"/>
      <w:r w:rsidRPr="00B475DC">
        <w:rPr>
          <w:rFonts w:ascii="Times New Roman" w:hAnsi="Times New Roman"/>
          <w:sz w:val="30"/>
          <w:szCs w:val="30"/>
          <w:shd w:val="clear" w:color="auto" w:fill="FFFFFF"/>
        </w:rPr>
        <w:t xml:space="preserve"> МБВ №</w:t>
      </w:r>
      <w:r w:rsidR="004350E8">
        <w:rPr>
          <w:rFonts w:ascii="Times New Roman" w:hAnsi="Times New Roman"/>
          <w:sz w:val="30"/>
          <w:szCs w:val="30"/>
          <w:shd w:val="clear" w:color="auto" w:fill="FFFFFF"/>
        </w:rPr>
        <w:t xml:space="preserve"> </w:t>
      </w:r>
      <w:r w:rsidRPr="00B475DC">
        <w:rPr>
          <w:rFonts w:ascii="Times New Roman" w:hAnsi="Times New Roman"/>
          <w:sz w:val="30"/>
          <w:szCs w:val="30"/>
          <w:shd w:val="clear" w:color="auto" w:fill="FFFFFF"/>
        </w:rPr>
        <w:t>2 следующие пять лет, н</w:t>
      </w:r>
      <w:r w:rsidRPr="00B475DC">
        <w:rPr>
          <w:rFonts w:ascii="Times New Roman" w:hAnsi="Times New Roman"/>
          <w:sz w:val="30"/>
          <w:szCs w:val="30"/>
          <w:shd w:val="clear" w:color="auto" w:fill="FFFFFF"/>
        </w:rPr>
        <w:t>е</w:t>
      </w:r>
      <w:r w:rsidRPr="00B475DC">
        <w:rPr>
          <w:rFonts w:ascii="Times New Roman" w:hAnsi="Times New Roman"/>
          <w:sz w:val="30"/>
          <w:szCs w:val="30"/>
          <w:shd w:val="clear" w:color="auto" w:fill="FFFFFF"/>
        </w:rPr>
        <w:t>известно, но в 1965 году, к двадцатилетию Победы, его передали в м</w:t>
      </w:r>
      <w:r w:rsidRPr="00B475DC">
        <w:rPr>
          <w:rFonts w:ascii="Times New Roman" w:hAnsi="Times New Roman"/>
          <w:sz w:val="30"/>
          <w:szCs w:val="30"/>
          <w:shd w:val="clear" w:color="auto" w:fill="FFFFFF"/>
        </w:rPr>
        <w:t>у</w:t>
      </w:r>
      <w:r w:rsidRPr="00B475DC">
        <w:rPr>
          <w:rFonts w:ascii="Times New Roman" w:hAnsi="Times New Roman"/>
          <w:sz w:val="30"/>
          <w:szCs w:val="30"/>
          <w:shd w:val="clear" w:color="auto" w:fill="FFFFFF"/>
        </w:rPr>
        <w:t xml:space="preserve">зей бронетехники в Кубинке, где он и </w:t>
      </w:r>
      <w:proofErr w:type="gramStart"/>
      <w:r w:rsidRPr="00B475DC">
        <w:rPr>
          <w:rFonts w:ascii="Times New Roman" w:hAnsi="Times New Roman"/>
          <w:sz w:val="30"/>
          <w:szCs w:val="30"/>
          <w:shd w:val="clear" w:color="auto" w:fill="FFFFFF"/>
        </w:rPr>
        <w:t>стоит по сей</w:t>
      </w:r>
      <w:proofErr w:type="gramEnd"/>
      <w:r w:rsidRPr="00B475DC">
        <w:rPr>
          <w:rFonts w:ascii="Times New Roman" w:hAnsi="Times New Roman"/>
          <w:sz w:val="30"/>
          <w:szCs w:val="30"/>
          <w:shd w:val="clear" w:color="auto" w:fill="FFFFFF"/>
        </w:rPr>
        <w:t xml:space="preserve"> день (рис. </w:t>
      </w:r>
      <w:r w:rsidR="00B475DC" w:rsidRPr="00B475DC">
        <w:rPr>
          <w:rFonts w:ascii="Times New Roman" w:hAnsi="Times New Roman"/>
          <w:sz w:val="30"/>
          <w:szCs w:val="30"/>
          <w:shd w:val="clear" w:color="auto" w:fill="FFFFFF"/>
        </w:rPr>
        <w:t>6</w:t>
      </w:r>
      <w:r w:rsidR="006A49FE">
        <w:rPr>
          <w:rFonts w:ascii="Times New Roman" w:hAnsi="Times New Roman"/>
          <w:sz w:val="30"/>
          <w:szCs w:val="30"/>
          <w:shd w:val="clear" w:color="auto" w:fill="FFFFFF"/>
        </w:rPr>
        <w:t>).</w:t>
      </w:r>
    </w:p>
    <w:p w:rsidR="002C4595" w:rsidRDefault="002C4595" w:rsidP="002C4595">
      <w:pPr>
        <w:pStyle w:val="a3"/>
        <w:spacing w:before="120" w:beforeAutospacing="0" w:after="120" w:afterAutospacing="0"/>
      </w:pPr>
      <w:r>
        <w:rPr>
          <w:noProof/>
        </w:rPr>
        <w:drawing>
          <wp:inline distT="0" distB="0" distL="0" distR="0" wp14:anchorId="21DCADC8" wp14:editId="2A0396E4">
            <wp:extent cx="2901823" cy="1933832"/>
            <wp:effectExtent l="0" t="0" r="0" b="0"/>
            <wp:docPr id="24" name="Рисунок 24" descr="C:\Users\vmurs\OneDrive\Рабочий стол\Конференция\Мотоброневаг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murs\OneDrive\Рабочий стол\Конференция\Мотоброневагон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171" cy="195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66C07C5F" wp14:editId="017036A9">
            <wp:extent cx="2885303" cy="1932039"/>
            <wp:effectExtent l="0" t="0" r="0" b="0"/>
            <wp:docPr id="25" name="Рисунок 25" descr="https://ic.pics.livejournal.com/cheslav_kara/81727326/3354048/3354048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c.pics.livejournal.com/cheslav_kara/81727326/3354048/3354048_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" t="6190" r="3477"/>
                    <a:stretch/>
                  </pic:blipFill>
                  <pic:spPr bwMode="auto">
                    <a:xfrm>
                      <a:off x="0" y="0"/>
                      <a:ext cx="2920746" cy="195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595" w:rsidRPr="00B475DC" w:rsidRDefault="002C4595" w:rsidP="002C4595">
      <w:pPr>
        <w:pStyle w:val="a3"/>
        <w:spacing w:before="120" w:beforeAutospacing="0" w:after="120" w:afterAutospacing="0"/>
        <w:jc w:val="center"/>
      </w:pPr>
      <w:r w:rsidRPr="00B475DC">
        <w:rPr>
          <w:shd w:val="clear" w:color="auto" w:fill="FFFFFF"/>
        </w:rPr>
        <w:t xml:space="preserve">Рисунок </w:t>
      </w:r>
      <w:r w:rsidR="00B475DC" w:rsidRPr="00B475DC">
        <w:rPr>
          <w:shd w:val="clear" w:color="auto" w:fill="FFFFFF"/>
        </w:rPr>
        <w:t>6</w:t>
      </w:r>
      <w:r w:rsidRPr="00B475DC">
        <w:rPr>
          <w:shd w:val="clear" w:color="auto" w:fill="FFFFFF"/>
        </w:rPr>
        <w:t xml:space="preserve"> </w:t>
      </w:r>
      <w:r w:rsidRPr="00B475DC">
        <w:rPr>
          <w:spacing w:val="-4"/>
        </w:rPr>
        <w:t>–</w:t>
      </w:r>
      <w:r w:rsidRPr="00B475DC">
        <w:rPr>
          <w:shd w:val="clear" w:color="auto" w:fill="FFFFFF"/>
        </w:rPr>
        <w:t xml:space="preserve"> </w:t>
      </w:r>
      <w:proofErr w:type="spellStart"/>
      <w:r w:rsidRPr="00B475DC">
        <w:rPr>
          <w:shd w:val="clear" w:color="auto" w:fill="FFFFFF"/>
        </w:rPr>
        <w:t>Мотоброневагон</w:t>
      </w:r>
      <w:proofErr w:type="spellEnd"/>
      <w:r w:rsidRPr="00B475DC">
        <w:rPr>
          <w:shd w:val="clear" w:color="auto" w:fill="FFFFFF"/>
        </w:rPr>
        <w:t xml:space="preserve"> МБВ № 2 в Парке Патриот</w:t>
      </w:r>
    </w:p>
    <w:p w:rsidR="002C4595" w:rsidRPr="00B475DC" w:rsidRDefault="002C4595" w:rsidP="00B475DC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shd w:val="clear" w:color="auto" w:fill="FFFFFF"/>
        </w:rPr>
      </w:pPr>
      <w:r w:rsidRPr="00B475DC">
        <w:rPr>
          <w:rFonts w:ascii="Times New Roman" w:hAnsi="Times New Roman"/>
          <w:sz w:val="30"/>
          <w:szCs w:val="30"/>
          <w:shd w:val="clear" w:color="auto" w:fill="FFFFFF"/>
        </w:rPr>
        <w:t>Бронепоезду же повезло гораздо меньше. Где он находился до 1964 года, неизвестно. Но в 1964-м году на экраны вышел детский фильм «</w:t>
      </w:r>
      <w:r w:rsidRPr="006A49FE">
        <w:rPr>
          <w:rFonts w:ascii="Times New Roman" w:hAnsi="Times New Roman"/>
          <w:sz w:val="30"/>
          <w:szCs w:val="30"/>
          <w:shd w:val="clear" w:color="auto" w:fill="FFFFFF"/>
        </w:rPr>
        <w:t>Армия Трясогузки</w:t>
      </w:r>
      <w:r w:rsidRPr="00B475DC">
        <w:rPr>
          <w:rFonts w:ascii="Times New Roman" w:hAnsi="Times New Roman"/>
          <w:sz w:val="30"/>
          <w:szCs w:val="30"/>
          <w:shd w:val="clear" w:color="auto" w:fill="FFFFFF"/>
        </w:rPr>
        <w:t>», про отважных неуловимых малолетних беспризорников, устраивающих в тылу у белых всякие диверсии, и про отважных революционных бойцов, героически сражающихся с белой армией. Фильму нужен был бронепоезд. Бронепоездов времён Гражда</w:t>
      </w:r>
      <w:r w:rsidRPr="00B475DC">
        <w:rPr>
          <w:rFonts w:ascii="Times New Roman" w:hAnsi="Times New Roman"/>
          <w:sz w:val="30"/>
          <w:szCs w:val="30"/>
          <w:shd w:val="clear" w:color="auto" w:fill="FFFFFF"/>
        </w:rPr>
        <w:t>н</w:t>
      </w:r>
      <w:r w:rsidRPr="00B475DC">
        <w:rPr>
          <w:rFonts w:ascii="Times New Roman" w:hAnsi="Times New Roman"/>
          <w:sz w:val="30"/>
          <w:szCs w:val="30"/>
          <w:shd w:val="clear" w:color="auto" w:fill="FFFFFF"/>
        </w:rPr>
        <w:t>ской войны в стране к тому времени уже не сохранилось. Вообще бр</w:t>
      </w:r>
      <w:r w:rsidRPr="00B475DC">
        <w:rPr>
          <w:rFonts w:ascii="Times New Roman" w:hAnsi="Times New Roman"/>
          <w:sz w:val="30"/>
          <w:szCs w:val="30"/>
          <w:shd w:val="clear" w:color="auto" w:fill="FFFFFF"/>
        </w:rPr>
        <w:t>о</w:t>
      </w:r>
      <w:r w:rsidRPr="00B475DC">
        <w:rPr>
          <w:rFonts w:ascii="Times New Roman" w:hAnsi="Times New Roman"/>
          <w:sz w:val="30"/>
          <w:szCs w:val="30"/>
          <w:shd w:val="clear" w:color="auto" w:fill="FFFFFF"/>
        </w:rPr>
        <w:t>непоездов не оставалось, кроме одного. Вот его-то и использовали в съемках фильма на Рижской киностудии.</w:t>
      </w:r>
    </w:p>
    <w:p w:rsidR="002C4595" w:rsidRPr="006A49FE" w:rsidRDefault="002C4595" w:rsidP="00B475DC">
      <w:pPr>
        <w:spacing w:after="0" w:line="240" w:lineRule="auto"/>
        <w:ind w:firstLine="709"/>
        <w:jc w:val="both"/>
        <w:rPr>
          <w:rFonts w:ascii="Times New Roman" w:hAnsi="Times New Roman"/>
          <w:spacing w:val="-2"/>
          <w:sz w:val="30"/>
          <w:szCs w:val="30"/>
          <w:shd w:val="clear" w:color="auto" w:fill="FFFFFF"/>
        </w:rPr>
      </w:pPr>
      <w:r w:rsidRPr="006A49FE">
        <w:rPr>
          <w:rFonts w:ascii="Times New Roman" w:hAnsi="Times New Roman"/>
          <w:spacing w:val="-2"/>
          <w:sz w:val="30"/>
          <w:szCs w:val="30"/>
          <w:shd w:val="clear" w:color="auto" w:fill="FFFFFF"/>
        </w:rPr>
        <w:t xml:space="preserve">Бронеплощадку ПВО-4, как не вписывающуюся в образ, в фильм не взяли. </w:t>
      </w:r>
      <w:proofErr w:type="spellStart"/>
      <w:r w:rsidRPr="006A49FE">
        <w:rPr>
          <w:rFonts w:ascii="Times New Roman" w:hAnsi="Times New Roman"/>
          <w:spacing w:val="-2"/>
          <w:sz w:val="30"/>
          <w:szCs w:val="30"/>
          <w:shd w:val="clear" w:color="auto" w:fill="FFFFFF"/>
        </w:rPr>
        <w:t>Бронепаровоз</w:t>
      </w:r>
      <w:proofErr w:type="spellEnd"/>
      <w:r w:rsidRPr="006A49FE">
        <w:rPr>
          <w:rFonts w:ascii="Times New Roman" w:hAnsi="Times New Roman"/>
          <w:spacing w:val="-2"/>
          <w:sz w:val="30"/>
          <w:szCs w:val="30"/>
          <w:shd w:val="clear" w:color="auto" w:fill="FFFFFF"/>
        </w:rPr>
        <w:t xml:space="preserve"> с тендером взяли, но не «гримировали». А вот бр</w:t>
      </w:r>
      <w:r w:rsidRPr="006A49FE">
        <w:rPr>
          <w:rFonts w:ascii="Times New Roman" w:hAnsi="Times New Roman"/>
          <w:spacing w:val="-2"/>
          <w:sz w:val="30"/>
          <w:szCs w:val="30"/>
          <w:shd w:val="clear" w:color="auto" w:fill="FFFFFF"/>
        </w:rPr>
        <w:t>о</w:t>
      </w:r>
      <w:r w:rsidRPr="006A49FE">
        <w:rPr>
          <w:rFonts w:ascii="Times New Roman" w:hAnsi="Times New Roman"/>
          <w:spacing w:val="-2"/>
          <w:sz w:val="30"/>
          <w:szCs w:val="30"/>
          <w:shd w:val="clear" w:color="auto" w:fill="FFFFFF"/>
        </w:rPr>
        <w:t>неплощадка ПЛ-43 с башней от танка Т-34 киностудию не устроила. Не было в Гражданскую войну танков Т-34. И её решено было «загримир</w:t>
      </w:r>
      <w:r w:rsidRPr="006A49FE">
        <w:rPr>
          <w:rFonts w:ascii="Times New Roman" w:hAnsi="Times New Roman"/>
          <w:spacing w:val="-2"/>
          <w:sz w:val="30"/>
          <w:szCs w:val="30"/>
          <w:shd w:val="clear" w:color="auto" w:fill="FFFFFF"/>
        </w:rPr>
        <w:t>о</w:t>
      </w:r>
      <w:r w:rsidRPr="006A49FE">
        <w:rPr>
          <w:rFonts w:ascii="Times New Roman" w:hAnsi="Times New Roman"/>
          <w:spacing w:val="-2"/>
          <w:sz w:val="30"/>
          <w:szCs w:val="30"/>
          <w:shd w:val="clear" w:color="auto" w:fill="FFFFFF"/>
        </w:rPr>
        <w:t>вать». На бока платформы нарастили высокие борта с дополн</w:t>
      </w:r>
      <w:r w:rsidRPr="006A49FE">
        <w:rPr>
          <w:rFonts w:ascii="Times New Roman" w:hAnsi="Times New Roman"/>
          <w:spacing w:val="-2"/>
          <w:sz w:val="30"/>
          <w:szCs w:val="30"/>
          <w:shd w:val="clear" w:color="auto" w:fill="FFFFFF"/>
        </w:rPr>
        <w:t>и</w:t>
      </w:r>
      <w:r w:rsidRPr="006A49FE">
        <w:rPr>
          <w:rFonts w:ascii="Times New Roman" w:hAnsi="Times New Roman"/>
          <w:spacing w:val="-2"/>
          <w:sz w:val="30"/>
          <w:szCs w:val="30"/>
          <w:shd w:val="clear" w:color="auto" w:fill="FFFFFF"/>
        </w:rPr>
        <w:t>тельными бутафорскими пулемётными гнёздами, а башню танка окружили ещё о</w:t>
      </w:r>
      <w:r w:rsidRPr="006A49FE">
        <w:rPr>
          <w:rFonts w:ascii="Times New Roman" w:hAnsi="Times New Roman"/>
          <w:spacing w:val="-2"/>
          <w:sz w:val="30"/>
          <w:szCs w:val="30"/>
          <w:shd w:val="clear" w:color="auto" w:fill="FFFFFF"/>
        </w:rPr>
        <w:t>д</w:t>
      </w:r>
      <w:r w:rsidRPr="006A49FE">
        <w:rPr>
          <w:rFonts w:ascii="Times New Roman" w:hAnsi="Times New Roman"/>
          <w:spacing w:val="-2"/>
          <w:sz w:val="30"/>
          <w:szCs w:val="30"/>
          <w:shd w:val="clear" w:color="auto" w:fill="FFFFFF"/>
        </w:rPr>
        <w:t>ной, цилиндрической. И всё это не из какой-нибудь фанеры. Из добро</w:t>
      </w:r>
      <w:r w:rsidRPr="006A49FE">
        <w:rPr>
          <w:rFonts w:ascii="Times New Roman" w:hAnsi="Times New Roman"/>
          <w:spacing w:val="-2"/>
          <w:sz w:val="30"/>
          <w:szCs w:val="30"/>
          <w:shd w:val="clear" w:color="auto" w:fill="FFFFFF"/>
        </w:rPr>
        <w:t>т</w:t>
      </w:r>
      <w:r w:rsidRPr="006A49FE">
        <w:rPr>
          <w:rFonts w:ascii="Times New Roman" w:hAnsi="Times New Roman"/>
          <w:spacing w:val="-2"/>
          <w:sz w:val="30"/>
          <w:szCs w:val="30"/>
          <w:shd w:val="clear" w:color="auto" w:fill="FFFFFF"/>
        </w:rPr>
        <w:t>ной толстолистовой стали, на профилях, с болтами и заклёпками. Не о</w:t>
      </w:r>
      <w:r w:rsidRPr="006A49FE">
        <w:rPr>
          <w:rFonts w:ascii="Times New Roman" w:hAnsi="Times New Roman"/>
          <w:spacing w:val="-2"/>
          <w:sz w:val="30"/>
          <w:szCs w:val="30"/>
          <w:shd w:val="clear" w:color="auto" w:fill="FFFFFF"/>
        </w:rPr>
        <w:t>т</w:t>
      </w:r>
      <w:r w:rsidRPr="006A49FE">
        <w:rPr>
          <w:rFonts w:ascii="Times New Roman" w:hAnsi="Times New Roman"/>
          <w:spacing w:val="-2"/>
          <w:sz w:val="30"/>
          <w:szCs w:val="30"/>
          <w:shd w:val="clear" w:color="auto" w:fill="FFFFFF"/>
        </w:rPr>
        <w:t xml:space="preserve">личишь от бронирования самой бронеплощадки ПЛ-43 (рис. </w:t>
      </w:r>
      <w:r w:rsidR="00B475DC" w:rsidRPr="006A49FE">
        <w:rPr>
          <w:rFonts w:ascii="Times New Roman" w:hAnsi="Times New Roman"/>
          <w:spacing w:val="-2"/>
          <w:sz w:val="30"/>
          <w:szCs w:val="30"/>
          <w:shd w:val="clear" w:color="auto" w:fill="FFFFFF"/>
        </w:rPr>
        <w:t>7</w:t>
      </w:r>
      <w:r w:rsidRPr="006A49FE">
        <w:rPr>
          <w:rFonts w:ascii="Times New Roman" w:hAnsi="Times New Roman"/>
          <w:spacing w:val="-2"/>
          <w:sz w:val="30"/>
          <w:szCs w:val="30"/>
          <w:shd w:val="clear" w:color="auto" w:fill="FFFFFF"/>
        </w:rPr>
        <w:t>).</w:t>
      </w:r>
    </w:p>
    <w:p w:rsidR="002C4595" w:rsidRDefault="002C4595" w:rsidP="00B475DC">
      <w:pPr>
        <w:spacing w:before="120" w:after="0" w:line="312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48EDA552" wp14:editId="5FEC0FE8">
            <wp:extent cx="2971800" cy="1890584"/>
            <wp:effectExtent l="0" t="0" r="0" b="0"/>
            <wp:docPr id="26" name="Объект 3" descr="84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 descr="84">
                      <a:hlinkClick r:id="rId9" tgtFrame="&quot;_blank&quot;"/>
                    </pic:cNvPr>
                    <pic:cNvPicPr>
                      <a:picLocks noGrp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93" t="4011" r="1326" b="3743"/>
                    <a:stretch/>
                  </pic:blipFill>
                  <pic:spPr bwMode="auto">
                    <a:xfrm>
                      <a:off x="0" y="0"/>
                      <a:ext cx="2984492" cy="1898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595" w:rsidRPr="00B475DC" w:rsidRDefault="002C4595" w:rsidP="00596650">
      <w:pPr>
        <w:pStyle w:val="a3"/>
        <w:spacing w:before="120" w:beforeAutospacing="0" w:after="120" w:afterAutospacing="0"/>
        <w:jc w:val="center"/>
      </w:pPr>
      <w:r w:rsidRPr="00B475DC">
        <w:rPr>
          <w:shd w:val="clear" w:color="auto" w:fill="FFFFFF"/>
        </w:rPr>
        <w:t xml:space="preserve">Рисунок </w:t>
      </w:r>
      <w:r w:rsidR="00B475DC" w:rsidRPr="00B475DC">
        <w:rPr>
          <w:shd w:val="clear" w:color="auto" w:fill="FFFFFF"/>
        </w:rPr>
        <w:t>7</w:t>
      </w:r>
      <w:r w:rsidRPr="00B475DC">
        <w:rPr>
          <w:shd w:val="clear" w:color="auto" w:fill="FFFFFF"/>
        </w:rPr>
        <w:t xml:space="preserve"> </w:t>
      </w:r>
      <w:r w:rsidRPr="00B475DC">
        <w:rPr>
          <w:spacing w:val="-4"/>
        </w:rPr>
        <w:t>–</w:t>
      </w:r>
      <w:r w:rsidRPr="00B475DC">
        <w:rPr>
          <w:shd w:val="clear" w:color="auto" w:fill="FFFFFF"/>
        </w:rPr>
        <w:t xml:space="preserve"> Кадр из фильма «Армия Трясогузки»</w:t>
      </w:r>
    </w:p>
    <w:p w:rsidR="002C4595" w:rsidRPr="00B475DC" w:rsidRDefault="002C4595" w:rsidP="00B475DC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shd w:val="clear" w:color="auto" w:fill="FFFFFF"/>
        </w:rPr>
      </w:pPr>
      <w:r w:rsidRPr="00B475DC">
        <w:rPr>
          <w:rFonts w:ascii="Times New Roman" w:hAnsi="Times New Roman"/>
          <w:sz w:val="30"/>
          <w:szCs w:val="30"/>
          <w:shd w:val="clear" w:color="auto" w:fill="FFFFFF"/>
        </w:rPr>
        <w:lastRenderedPageBreak/>
        <w:t xml:space="preserve">После завершения съёмок бутафорию снимать не стали, оставили как есть. В 1965 году, к двадцатилетию Победы, бронепоезд в составе </w:t>
      </w:r>
      <w:proofErr w:type="spellStart"/>
      <w:r w:rsidRPr="00B475DC">
        <w:rPr>
          <w:rFonts w:ascii="Times New Roman" w:hAnsi="Times New Roman"/>
          <w:sz w:val="30"/>
          <w:szCs w:val="30"/>
          <w:shd w:val="clear" w:color="auto" w:fill="FFFFFF"/>
        </w:rPr>
        <w:t>бронепаровоза</w:t>
      </w:r>
      <w:proofErr w:type="spellEnd"/>
      <w:r w:rsidRPr="00B475DC">
        <w:rPr>
          <w:rFonts w:ascii="Times New Roman" w:hAnsi="Times New Roman"/>
          <w:sz w:val="30"/>
          <w:szCs w:val="30"/>
          <w:shd w:val="clear" w:color="auto" w:fill="FFFFFF"/>
        </w:rPr>
        <w:t xml:space="preserve"> ПР-43 с тендером, бронеплощадки ПВО-4 и артиллери</w:t>
      </w:r>
      <w:r w:rsidRPr="00B475DC">
        <w:rPr>
          <w:rFonts w:ascii="Times New Roman" w:hAnsi="Times New Roman"/>
          <w:sz w:val="30"/>
          <w:szCs w:val="30"/>
          <w:shd w:val="clear" w:color="auto" w:fill="FFFFFF"/>
        </w:rPr>
        <w:t>й</w:t>
      </w:r>
      <w:r w:rsidRPr="00B475DC">
        <w:rPr>
          <w:rFonts w:ascii="Times New Roman" w:hAnsi="Times New Roman"/>
          <w:sz w:val="30"/>
          <w:szCs w:val="30"/>
          <w:shd w:val="clear" w:color="auto" w:fill="FFFFFF"/>
        </w:rPr>
        <w:t>ской бронеплощадки ПЛ-43, доработанной на киностудии, были уст</w:t>
      </w:r>
      <w:r w:rsidRPr="00B475DC">
        <w:rPr>
          <w:rFonts w:ascii="Times New Roman" w:hAnsi="Times New Roman"/>
          <w:sz w:val="30"/>
          <w:szCs w:val="30"/>
          <w:shd w:val="clear" w:color="auto" w:fill="FFFFFF"/>
        </w:rPr>
        <w:t>а</w:t>
      </w:r>
      <w:r w:rsidRPr="00B475DC">
        <w:rPr>
          <w:rFonts w:ascii="Times New Roman" w:hAnsi="Times New Roman"/>
          <w:sz w:val="30"/>
          <w:szCs w:val="30"/>
          <w:shd w:val="clear" w:color="auto" w:fill="FFFFFF"/>
        </w:rPr>
        <w:t>новлены на открытой смотровой площадке у нового, только что постр</w:t>
      </w:r>
      <w:r w:rsidRPr="00B475DC">
        <w:rPr>
          <w:rFonts w:ascii="Times New Roman" w:hAnsi="Times New Roman"/>
          <w:sz w:val="30"/>
          <w:szCs w:val="30"/>
          <w:shd w:val="clear" w:color="auto" w:fill="FFFFFF"/>
        </w:rPr>
        <w:t>о</w:t>
      </w:r>
      <w:r w:rsidRPr="00B475DC">
        <w:rPr>
          <w:rFonts w:ascii="Times New Roman" w:hAnsi="Times New Roman"/>
          <w:sz w:val="30"/>
          <w:szCs w:val="30"/>
          <w:shd w:val="clear" w:color="auto" w:fill="FFFFFF"/>
        </w:rPr>
        <w:t xml:space="preserve">енного, здания Центрального музея Вооруженных Сил СССР (рис. </w:t>
      </w:r>
      <w:r w:rsidR="00B475DC" w:rsidRPr="00B475DC">
        <w:rPr>
          <w:rFonts w:ascii="Times New Roman" w:hAnsi="Times New Roman"/>
          <w:sz w:val="30"/>
          <w:szCs w:val="30"/>
          <w:shd w:val="clear" w:color="auto" w:fill="FFFFFF"/>
        </w:rPr>
        <w:t>8</w:t>
      </w:r>
      <w:r w:rsidRPr="00B475DC">
        <w:rPr>
          <w:rFonts w:ascii="Times New Roman" w:hAnsi="Times New Roman"/>
          <w:sz w:val="30"/>
          <w:szCs w:val="30"/>
          <w:shd w:val="clear" w:color="auto" w:fill="FFFFFF"/>
        </w:rPr>
        <w:t>).</w:t>
      </w:r>
    </w:p>
    <w:p w:rsidR="002C4595" w:rsidRDefault="002C4595" w:rsidP="00B475DC">
      <w:pPr>
        <w:spacing w:before="120" w:after="0" w:line="312" w:lineRule="auto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 wp14:anchorId="7E2B29C5" wp14:editId="58EE5962">
            <wp:extent cx="3501240" cy="2332955"/>
            <wp:effectExtent l="0" t="0" r="4445" b="0"/>
            <wp:docPr id="27" name="Picture 2" descr="Picture background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Picture background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139" cy="2346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C4595" w:rsidRPr="00B475DC" w:rsidRDefault="002C4595" w:rsidP="00B475DC">
      <w:pPr>
        <w:pStyle w:val="a3"/>
        <w:spacing w:before="120" w:beforeAutospacing="0" w:after="120" w:afterAutospacing="0"/>
        <w:jc w:val="center"/>
      </w:pPr>
      <w:r w:rsidRPr="00B475DC">
        <w:rPr>
          <w:shd w:val="clear" w:color="auto" w:fill="FFFFFF"/>
        </w:rPr>
        <w:t xml:space="preserve">Рисунок </w:t>
      </w:r>
      <w:r w:rsidR="00B475DC" w:rsidRPr="00B475DC">
        <w:rPr>
          <w:shd w:val="clear" w:color="auto" w:fill="FFFFFF"/>
        </w:rPr>
        <w:t>8</w:t>
      </w:r>
      <w:r w:rsidRPr="00B475DC">
        <w:rPr>
          <w:shd w:val="clear" w:color="auto" w:fill="FFFFFF"/>
        </w:rPr>
        <w:t xml:space="preserve"> </w:t>
      </w:r>
      <w:r w:rsidRPr="00B475DC">
        <w:rPr>
          <w:spacing w:val="-4"/>
        </w:rPr>
        <w:t>–</w:t>
      </w:r>
      <w:r w:rsidRPr="00B475DC">
        <w:rPr>
          <w:shd w:val="clear" w:color="auto" w:fill="FFFFFF"/>
        </w:rPr>
        <w:t xml:space="preserve"> Бронепоезд БП-43</w:t>
      </w:r>
      <w:r w:rsidR="00B475DC">
        <w:rPr>
          <w:shd w:val="clear" w:color="auto" w:fill="FFFFFF"/>
        </w:rPr>
        <w:br/>
      </w:r>
      <w:r w:rsidRPr="00B475DC">
        <w:rPr>
          <w:shd w:val="clear" w:color="auto" w:fill="FFFFFF"/>
        </w:rPr>
        <w:t>на открытой смотровой площадке ЦМВС РФ (1965-1995)</w:t>
      </w:r>
    </w:p>
    <w:p w:rsidR="002C4595" w:rsidRPr="006A49FE" w:rsidRDefault="002C4595" w:rsidP="00B475DC">
      <w:pPr>
        <w:spacing w:after="0" w:line="240" w:lineRule="auto"/>
        <w:ind w:firstLine="709"/>
        <w:jc w:val="both"/>
        <w:rPr>
          <w:rFonts w:ascii="Times New Roman" w:hAnsi="Times New Roman"/>
          <w:spacing w:val="-4"/>
          <w:sz w:val="30"/>
          <w:szCs w:val="30"/>
          <w:shd w:val="clear" w:color="auto" w:fill="FFFFFF"/>
        </w:rPr>
      </w:pPr>
      <w:r w:rsidRPr="006A49FE">
        <w:rPr>
          <w:rFonts w:ascii="Segoe UI" w:hAnsi="Segoe UI" w:cs="Segoe UI"/>
          <w:spacing w:val="-4"/>
          <w:sz w:val="30"/>
          <w:szCs w:val="30"/>
          <w:shd w:val="clear" w:color="auto" w:fill="FFFFFF"/>
        </w:rPr>
        <w:t>«</w:t>
      </w:r>
      <w:r w:rsidRPr="006A49FE">
        <w:rPr>
          <w:rFonts w:ascii="Times New Roman" w:hAnsi="Times New Roman"/>
          <w:spacing w:val="-4"/>
          <w:sz w:val="30"/>
          <w:szCs w:val="30"/>
          <w:shd w:val="clear" w:color="auto" w:fill="FFFFFF"/>
        </w:rPr>
        <w:t xml:space="preserve">Закамуфлированный» под бронепоезд Гражданской войны, он стал обрастать легендами, тем более что номер паровоза был известен. </w:t>
      </w:r>
      <w:proofErr w:type="spellStart"/>
      <w:r w:rsidRPr="006A49FE">
        <w:rPr>
          <w:rFonts w:ascii="Times New Roman" w:hAnsi="Times New Roman"/>
          <w:spacing w:val="-4"/>
          <w:sz w:val="30"/>
          <w:szCs w:val="30"/>
          <w:shd w:val="clear" w:color="auto" w:fill="FFFFFF"/>
        </w:rPr>
        <w:t>Лок</w:t>
      </w:r>
      <w:r w:rsidRPr="006A49FE">
        <w:rPr>
          <w:rFonts w:ascii="Times New Roman" w:hAnsi="Times New Roman"/>
          <w:spacing w:val="-4"/>
          <w:sz w:val="30"/>
          <w:szCs w:val="30"/>
          <w:shd w:val="clear" w:color="auto" w:fill="FFFFFF"/>
        </w:rPr>
        <w:t>о</w:t>
      </w:r>
      <w:r w:rsidRPr="006A49FE">
        <w:rPr>
          <w:rFonts w:ascii="Times New Roman" w:hAnsi="Times New Roman"/>
          <w:spacing w:val="-4"/>
          <w:sz w:val="30"/>
          <w:szCs w:val="30"/>
          <w:shd w:val="clear" w:color="auto" w:fill="FFFFFF"/>
        </w:rPr>
        <w:t>матив</w:t>
      </w:r>
      <w:proofErr w:type="spellEnd"/>
      <w:r w:rsidRPr="006A49FE">
        <w:rPr>
          <w:rFonts w:ascii="Times New Roman" w:hAnsi="Times New Roman"/>
          <w:spacing w:val="-4"/>
          <w:sz w:val="30"/>
          <w:szCs w:val="30"/>
          <w:shd w:val="clear" w:color="auto" w:fill="FFFFFF"/>
        </w:rPr>
        <w:t xml:space="preserve"> серии ОВ был изготовлен на Коломенском машиностро</w:t>
      </w:r>
      <w:r w:rsidRPr="006A49FE">
        <w:rPr>
          <w:rFonts w:ascii="Times New Roman" w:hAnsi="Times New Roman"/>
          <w:spacing w:val="-4"/>
          <w:sz w:val="30"/>
          <w:szCs w:val="30"/>
          <w:shd w:val="clear" w:color="auto" w:fill="FFFFFF"/>
        </w:rPr>
        <w:t>и</w:t>
      </w:r>
      <w:r w:rsidRPr="006A49FE">
        <w:rPr>
          <w:rFonts w:ascii="Times New Roman" w:hAnsi="Times New Roman"/>
          <w:spacing w:val="-4"/>
          <w:sz w:val="30"/>
          <w:szCs w:val="30"/>
          <w:shd w:val="clear" w:color="auto" w:fill="FFFFFF"/>
        </w:rPr>
        <w:t>тельном заводе в 1896 году. То, что на изготовление бронепоездов даже Великой Отечественной войны шли старые паровозы, как-то не думали. Так и р</w:t>
      </w:r>
      <w:r w:rsidRPr="006A49FE">
        <w:rPr>
          <w:rFonts w:ascii="Times New Roman" w:hAnsi="Times New Roman"/>
          <w:spacing w:val="-4"/>
          <w:sz w:val="30"/>
          <w:szCs w:val="30"/>
          <w:shd w:val="clear" w:color="auto" w:fill="FFFFFF"/>
        </w:rPr>
        <w:t>о</w:t>
      </w:r>
      <w:r w:rsidRPr="006A49FE">
        <w:rPr>
          <w:rFonts w:ascii="Times New Roman" w:hAnsi="Times New Roman"/>
          <w:spacing w:val="-4"/>
          <w:sz w:val="30"/>
          <w:szCs w:val="30"/>
          <w:shd w:val="clear" w:color="auto" w:fill="FFFFFF"/>
        </w:rPr>
        <w:t>дилась душещипательная легенда про бронепоезд «</w:t>
      </w:r>
      <w:proofErr w:type="spellStart"/>
      <w:r w:rsidRPr="006A49FE">
        <w:rPr>
          <w:rFonts w:ascii="Times New Roman" w:hAnsi="Times New Roman"/>
          <w:spacing w:val="-4"/>
          <w:sz w:val="30"/>
          <w:szCs w:val="30"/>
          <w:shd w:val="clear" w:color="auto" w:fill="FFFFFF"/>
        </w:rPr>
        <w:t>Красновосточник</w:t>
      </w:r>
      <w:proofErr w:type="spellEnd"/>
      <w:r w:rsidRPr="006A49FE">
        <w:rPr>
          <w:rFonts w:ascii="Times New Roman" w:hAnsi="Times New Roman"/>
          <w:spacing w:val="-4"/>
          <w:sz w:val="30"/>
          <w:szCs w:val="30"/>
          <w:shd w:val="clear" w:color="auto" w:fill="FFFFFF"/>
        </w:rPr>
        <w:t xml:space="preserve">». Она даже стала каноничной, а иные исследователи искали на платформах следы того самого, «настоящего </w:t>
      </w:r>
      <w:proofErr w:type="spellStart"/>
      <w:r w:rsidRPr="006A49FE">
        <w:rPr>
          <w:rFonts w:ascii="Times New Roman" w:hAnsi="Times New Roman"/>
          <w:spacing w:val="-4"/>
          <w:sz w:val="30"/>
          <w:szCs w:val="30"/>
          <w:shd w:val="clear" w:color="auto" w:fill="FFFFFF"/>
        </w:rPr>
        <w:t>Красновосточника</w:t>
      </w:r>
      <w:proofErr w:type="spellEnd"/>
      <w:r w:rsidRPr="006A49FE">
        <w:rPr>
          <w:rFonts w:ascii="Times New Roman" w:hAnsi="Times New Roman"/>
          <w:spacing w:val="-4"/>
          <w:sz w:val="30"/>
          <w:szCs w:val="30"/>
          <w:shd w:val="clear" w:color="auto" w:fill="FFFFFF"/>
        </w:rPr>
        <w:t xml:space="preserve">» (рис. </w:t>
      </w:r>
      <w:r w:rsidR="00B475DC" w:rsidRPr="006A49FE">
        <w:rPr>
          <w:rFonts w:ascii="Times New Roman" w:hAnsi="Times New Roman"/>
          <w:spacing w:val="-4"/>
          <w:sz w:val="30"/>
          <w:szCs w:val="30"/>
          <w:shd w:val="clear" w:color="auto" w:fill="FFFFFF"/>
        </w:rPr>
        <w:t>9</w:t>
      </w:r>
      <w:r w:rsidRPr="006A49FE">
        <w:rPr>
          <w:rFonts w:ascii="Times New Roman" w:hAnsi="Times New Roman"/>
          <w:spacing w:val="-4"/>
          <w:sz w:val="30"/>
          <w:szCs w:val="30"/>
          <w:shd w:val="clear" w:color="auto" w:fill="FFFFFF"/>
        </w:rPr>
        <w:t xml:space="preserve">). </w:t>
      </w:r>
    </w:p>
    <w:p w:rsidR="002C4595" w:rsidRDefault="002C4595" w:rsidP="006A49FE">
      <w:pPr>
        <w:pStyle w:val="a3"/>
        <w:spacing w:before="120" w:beforeAutospacing="0" w:after="0" w:afterAutospacing="0"/>
        <w:jc w:val="center"/>
      </w:pPr>
      <w:r>
        <w:rPr>
          <w:noProof/>
        </w:rPr>
        <w:drawing>
          <wp:inline distT="0" distB="0" distL="0" distR="0" wp14:anchorId="4AE7F751" wp14:editId="4007BBC9">
            <wp:extent cx="3653262" cy="2458994"/>
            <wp:effectExtent l="0" t="0" r="4445" b="0"/>
            <wp:docPr id="28" name="Рисунок 28" descr="C:\Users\vmurs\OneDrive\Рабочий стол\Конференция\Табличка Красновосточ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murs\OneDrive\Рабочий стол\Конференция\Табличка Красновосточни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2" r="4062" b="7117"/>
                    <a:stretch/>
                  </pic:blipFill>
                  <pic:spPr bwMode="auto">
                    <a:xfrm>
                      <a:off x="0" y="0"/>
                      <a:ext cx="3699256" cy="2489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595" w:rsidRPr="00B475DC" w:rsidRDefault="002C4595" w:rsidP="00B475DC">
      <w:pPr>
        <w:spacing w:before="120" w:after="120" w:line="240" w:lineRule="auto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B475DC">
        <w:rPr>
          <w:rFonts w:ascii="Times New Roman" w:hAnsi="Times New Roman"/>
          <w:sz w:val="24"/>
          <w:szCs w:val="24"/>
          <w:shd w:val="clear" w:color="auto" w:fill="FFFFFF"/>
        </w:rPr>
        <w:t xml:space="preserve">Рисунок </w:t>
      </w:r>
      <w:r w:rsidR="00B475DC" w:rsidRPr="00B475DC">
        <w:rPr>
          <w:rFonts w:ascii="Times New Roman" w:hAnsi="Times New Roman"/>
          <w:sz w:val="24"/>
          <w:szCs w:val="24"/>
          <w:shd w:val="clear" w:color="auto" w:fill="FFFFFF"/>
        </w:rPr>
        <w:t>9</w:t>
      </w:r>
      <w:r w:rsidRPr="00B475DC">
        <w:rPr>
          <w:rFonts w:ascii="Times New Roman" w:hAnsi="Times New Roman"/>
          <w:sz w:val="24"/>
          <w:szCs w:val="24"/>
          <w:shd w:val="clear" w:color="auto" w:fill="FFFFFF"/>
        </w:rPr>
        <w:t xml:space="preserve"> – Надпись перед бронепоездом БП-43</w:t>
      </w:r>
      <w:r w:rsidR="00B475DC">
        <w:rPr>
          <w:rFonts w:ascii="Times New Roman" w:hAnsi="Times New Roman"/>
          <w:sz w:val="24"/>
          <w:szCs w:val="24"/>
          <w:shd w:val="clear" w:color="auto" w:fill="FFFFFF"/>
        </w:rPr>
        <w:br/>
      </w:r>
      <w:r w:rsidRPr="00B475DC">
        <w:rPr>
          <w:rFonts w:ascii="Times New Roman" w:hAnsi="Times New Roman"/>
          <w:sz w:val="24"/>
          <w:szCs w:val="24"/>
          <w:shd w:val="clear" w:color="auto" w:fill="FFFFFF"/>
        </w:rPr>
        <w:t>в Центральном музее Вооруженных Сил (1965-2019)</w:t>
      </w:r>
    </w:p>
    <w:p w:rsidR="002C4595" w:rsidRPr="005A32CA" w:rsidRDefault="002C4595" w:rsidP="005A32C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shd w:val="clear" w:color="auto" w:fill="FFFFFF"/>
        </w:rPr>
      </w:pPr>
      <w:r w:rsidRPr="005A32CA">
        <w:rPr>
          <w:rFonts w:ascii="Times New Roman" w:hAnsi="Times New Roman"/>
          <w:sz w:val="30"/>
          <w:szCs w:val="30"/>
          <w:shd w:val="clear" w:color="auto" w:fill="FFFFFF"/>
        </w:rPr>
        <w:lastRenderedPageBreak/>
        <w:t xml:space="preserve">По легенде бронепоезд построен летом 1917 года в </w:t>
      </w:r>
      <w:proofErr w:type="spellStart"/>
      <w:r w:rsidRPr="005A32CA">
        <w:rPr>
          <w:rFonts w:ascii="Times New Roman" w:hAnsi="Times New Roman"/>
          <w:sz w:val="30"/>
          <w:szCs w:val="30"/>
          <w:shd w:val="clear" w:color="auto" w:fill="FFFFFF"/>
        </w:rPr>
        <w:t>Кизыл-Арватских</w:t>
      </w:r>
      <w:proofErr w:type="spellEnd"/>
      <w:r w:rsidRPr="005A32CA">
        <w:rPr>
          <w:rFonts w:ascii="Times New Roman" w:hAnsi="Times New Roman"/>
          <w:sz w:val="30"/>
          <w:szCs w:val="30"/>
          <w:shd w:val="clear" w:color="auto" w:fill="FFFFFF"/>
        </w:rPr>
        <w:t xml:space="preserve"> главных железнодорожных мастерских Среднеазиатской д</w:t>
      </w:r>
      <w:r w:rsidRPr="005A32CA">
        <w:rPr>
          <w:rFonts w:ascii="Times New Roman" w:hAnsi="Times New Roman"/>
          <w:sz w:val="30"/>
          <w:szCs w:val="30"/>
          <w:shd w:val="clear" w:color="auto" w:fill="FFFFFF"/>
        </w:rPr>
        <w:t>о</w:t>
      </w:r>
      <w:r w:rsidRPr="005A32CA">
        <w:rPr>
          <w:rFonts w:ascii="Times New Roman" w:hAnsi="Times New Roman"/>
          <w:sz w:val="30"/>
          <w:szCs w:val="30"/>
          <w:shd w:val="clear" w:color="auto" w:fill="FFFFFF"/>
        </w:rPr>
        <w:t>роги, прошел свыше 50000 км по многим фронтам гражданской войны, сражался с петлюровцами на Украине, с басмачами в Средней Азии. Там и дали ему название «</w:t>
      </w:r>
      <w:proofErr w:type="spellStart"/>
      <w:r w:rsidRPr="005A32CA">
        <w:rPr>
          <w:rFonts w:ascii="Times New Roman" w:hAnsi="Times New Roman"/>
          <w:sz w:val="30"/>
          <w:szCs w:val="30"/>
          <w:shd w:val="clear" w:color="auto" w:fill="FFFFFF"/>
        </w:rPr>
        <w:t>Красновосточник</w:t>
      </w:r>
      <w:proofErr w:type="spellEnd"/>
      <w:r w:rsidRPr="005A32CA">
        <w:rPr>
          <w:rFonts w:ascii="Times New Roman" w:hAnsi="Times New Roman"/>
          <w:sz w:val="30"/>
          <w:szCs w:val="30"/>
          <w:shd w:val="clear" w:color="auto" w:fill="FFFFFF"/>
        </w:rPr>
        <w:t>». В годы Великой Отеч</w:t>
      </w:r>
      <w:r w:rsidRPr="005A32CA">
        <w:rPr>
          <w:rFonts w:ascii="Times New Roman" w:hAnsi="Times New Roman"/>
          <w:sz w:val="30"/>
          <w:szCs w:val="30"/>
          <w:shd w:val="clear" w:color="auto" w:fill="FFFFFF"/>
        </w:rPr>
        <w:t>е</w:t>
      </w:r>
      <w:r w:rsidRPr="005A32CA">
        <w:rPr>
          <w:rFonts w:ascii="Times New Roman" w:hAnsi="Times New Roman"/>
          <w:sz w:val="30"/>
          <w:szCs w:val="30"/>
          <w:shd w:val="clear" w:color="auto" w:fill="FFFFFF"/>
        </w:rPr>
        <w:t>ственной войны бронепоезд участвовал в боях с гитлеровцами на Ю</w:t>
      </w:r>
      <w:r w:rsidRPr="005A32CA">
        <w:rPr>
          <w:rFonts w:ascii="Times New Roman" w:hAnsi="Times New Roman"/>
          <w:sz w:val="30"/>
          <w:szCs w:val="30"/>
          <w:shd w:val="clear" w:color="auto" w:fill="FFFFFF"/>
        </w:rPr>
        <w:t>ж</w:t>
      </w:r>
      <w:r w:rsidRPr="005A32CA">
        <w:rPr>
          <w:rFonts w:ascii="Times New Roman" w:hAnsi="Times New Roman"/>
          <w:sz w:val="30"/>
          <w:szCs w:val="30"/>
          <w:shd w:val="clear" w:color="auto" w:fill="FFFFFF"/>
        </w:rPr>
        <w:t>ном фронте. В 1943 году он был переоборудован рабочими паровозного депо Москва-Пассажирская-К</w:t>
      </w:r>
      <w:r w:rsidR="006A49FE">
        <w:rPr>
          <w:rFonts w:ascii="Times New Roman" w:hAnsi="Times New Roman"/>
          <w:sz w:val="30"/>
          <w:szCs w:val="30"/>
          <w:shd w:val="clear" w:color="auto" w:fill="FFFFFF"/>
        </w:rPr>
        <w:t>урская железной дороги имени Ф.Э. </w:t>
      </w:r>
      <w:r w:rsidRPr="005A32CA">
        <w:rPr>
          <w:rFonts w:ascii="Times New Roman" w:hAnsi="Times New Roman"/>
          <w:sz w:val="30"/>
          <w:szCs w:val="30"/>
          <w:shd w:val="clear" w:color="auto" w:fill="FFFFFF"/>
        </w:rPr>
        <w:t>Дзержинского.</w:t>
      </w:r>
    </w:p>
    <w:p w:rsidR="002C4595" w:rsidRPr="005A32CA" w:rsidRDefault="002C4595" w:rsidP="005A32C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shd w:val="clear" w:color="auto" w:fill="FFFFFF"/>
        </w:rPr>
      </w:pPr>
      <w:r w:rsidRPr="005A32CA">
        <w:rPr>
          <w:rFonts w:ascii="Times New Roman" w:hAnsi="Times New Roman"/>
          <w:sz w:val="30"/>
          <w:szCs w:val="30"/>
          <w:shd w:val="clear" w:color="auto" w:fill="FFFFFF"/>
        </w:rPr>
        <w:t>Следует заметить, что источники весьма скупы на само имя «</w:t>
      </w:r>
      <w:proofErr w:type="spellStart"/>
      <w:r w:rsidRPr="005A32CA">
        <w:rPr>
          <w:rFonts w:ascii="Times New Roman" w:hAnsi="Times New Roman"/>
          <w:sz w:val="30"/>
          <w:szCs w:val="30"/>
          <w:shd w:val="clear" w:color="auto" w:fill="FFFFFF"/>
        </w:rPr>
        <w:t>Красновосточник</w:t>
      </w:r>
      <w:proofErr w:type="spellEnd"/>
      <w:r w:rsidRPr="005A32CA">
        <w:rPr>
          <w:rFonts w:ascii="Times New Roman" w:hAnsi="Times New Roman"/>
          <w:sz w:val="30"/>
          <w:szCs w:val="30"/>
          <w:shd w:val="clear" w:color="auto" w:fill="FFFFFF"/>
        </w:rPr>
        <w:t>». Его практически нигде нет. А если где и упомин</w:t>
      </w:r>
      <w:r w:rsidRPr="005A32CA">
        <w:rPr>
          <w:rFonts w:ascii="Times New Roman" w:hAnsi="Times New Roman"/>
          <w:sz w:val="30"/>
          <w:szCs w:val="30"/>
          <w:shd w:val="clear" w:color="auto" w:fill="FFFFFF"/>
        </w:rPr>
        <w:t>а</w:t>
      </w:r>
      <w:r w:rsidRPr="005A32CA">
        <w:rPr>
          <w:rFonts w:ascii="Times New Roman" w:hAnsi="Times New Roman"/>
          <w:sz w:val="30"/>
          <w:szCs w:val="30"/>
          <w:shd w:val="clear" w:color="auto" w:fill="FFFFFF"/>
        </w:rPr>
        <w:t>ется, то почти всегда в контексте бронепоезда как музейного экспоната с цитированием музейной таблички. И больше никак.</w:t>
      </w:r>
    </w:p>
    <w:p w:rsidR="002C4595" w:rsidRPr="005A32CA" w:rsidRDefault="002C4595" w:rsidP="005A32C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shd w:val="clear" w:color="auto" w:fill="FFFFFF"/>
        </w:rPr>
      </w:pPr>
      <w:r w:rsidRPr="005A32CA">
        <w:rPr>
          <w:rFonts w:ascii="Times New Roman" w:hAnsi="Times New Roman"/>
          <w:sz w:val="30"/>
          <w:szCs w:val="30"/>
          <w:shd w:val="clear" w:color="auto" w:fill="FFFFFF"/>
        </w:rPr>
        <w:t>Насчет судьбы именно этого бронепоезда можно сказать вполне определенно – это сборная солянка из нескольких БП-43. Собрали ее уже после войны. Естественно, какой боевой путь был у бронепоезда, при такой ситуации уже не определить.</w:t>
      </w:r>
    </w:p>
    <w:p w:rsidR="002C4595" w:rsidRPr="005A32CA" w:rsidRDefault="002C4595" w:rsidP="005A32C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shd w:val="clear" w:color="auto" w:fill="FFFFFF"/>
        </w:rPr>
      </w:pPr>
      <w:r w:rsidRPr="005A32CA">
        <w:rPr>
          <w:rFonts w:ascii="Times New Roman" w:hAnsi="Times New Roman"/>
          <w:sz w:val="30"/>
          <w:szCs w:val="30"/>
          <w:shd w:val="clear" w:color="auto" w:fill="FFFFFF"/>
        </w:rPr>
        <w:t>На смотровой площадке музея Бронепоезд простоял тридцать лет, пока в 1995 году, в канун 50-летия Победы, когда полным ходом шла подготовка к открытию нового Центрального музея Великой Отеч</w:t>
      </w:r>
      <w:r w:rsidRPr="005A32CA">
        <w:rPr>
          <w:rFonts w:ascii="Times New Roman" w:hAnsi="Times New Roman"/>
          <w:sz w:val="30"/>
          <w:szCs w:val="30"/>
          <w:shd w:val="clear" w:color="auto" w:fill="FFFFFF"/>
        </w:rPr>
        <w:t>е</w:t>
      </w:r>
      <w:r w:rsidRPr="005A32CA">
        <w:rPr>
          <w:rFonts w:ascii="Times New Roman" w:hAnsi="Times New Roman"/>
          <w:sz w:val="30"/>
          <w:szCs w:val="30"/>
          <w:shd w:val="clear" w:color="auto" w:fill="FFFFFF"/>
        </w:rPr>
        <w:t>ственной войны на Поклонной горе, было принято решение о време</w:t>
      </w:r>
      <w:r w:rsidRPr="005A32CA">
        <w:rPr>
          <w:rFonts w:ascii="Times New Roman" w:hAnsi="Times New Roman"/>
          <w:sz w:val="30"/>
          <w:szCs w:val="30"/>
          <w:shd w:val="clear" w:color="auto" w:fill="FFFFFF"/>
        </w:rPr>
        <w:t>н</w:t>
      </w:r>
      <w:r w:rsidRPr="005A32CA">
        <w:rPr>
          <w:rFonts w:ascii="Times New Roman" w:hAnsi="Times New Roman"/>
          <w:sz w:val="30"/>
          <w:szCs w:val="30"/>
          <w:shd w:val="clear" w:color="auto" w:fill="FFFFFF"/>
        </w:rPr>
        <w:t>ной передаче новому музею бронеплощадок сроком на два месяца. В р</w:t>
      </w:r>
      <w:r w:rsidRPr="005A32CA">
        <w:rPr>
          <w:rFonts w:ascii="Times New Roman" w:hAnsi="Times New Roman"/>
          <w:sz w:val="30"/>
          <w:szCs w:val="30"/>
          <w:shd w:val="clear" w:color="auto" w:fill="FFFFFF"/>
        </w:rPr>
        <w:t>е</w:t>
      </w:r>
      <w:r w:rsidRPr="005A32CA">
        <w:rPr>
          <w:rFonts w:ascii="Times New Roman" w:hAnsi="Times New Roman"/>
          <w:sz w:val="30"/>
          <w:szCs w:val="30"/>
          <w:shd w:val="clear" w:color="auto" w:fill="FFFFFF"/>
        </w:rPr>
        <w:t xml:space="preserve">зультате бронеплощадки ПВО-4 и </w:t>
      </w:r>
      <w:r w:rsidRPr="005A32CA">
        <w:rPr>
          <w:rFonts w:ascii="Times New Roman" w:hAnsi="Times New Roman"/>
          <w:spacing w:val="-4"/>
          <w:sz w:val="30"/>
          <w:szCs w:val="30"/>
          <w:shd w:val="clear" w:color="auto" w:fill="FFFFFF"/>
        </w:rPr>
        <w:t xml:space="preserve">ПЛ-43 переехали на Поклонную гору, а </w:t>
      </w:r>
      <w:proofErr w:type="spellStart"/>
      <w:r w:rsidRPr="005A32CA">
        <w:rPr>
          <w:rFonts w:ascii="Times New Roman" w:hAnsi="Times New Roman"/>
          <w:spacing w:val="-4"/>
          <w:sz w:val="30"/>
          <w:szCs w:val="30"/>
          <w:shd w:val="clear" w:color="auto" w:fill="FFFFFF"/>
        </w:rPr>
        <w:t>бронепаровоз</w:t>
      </w:r>
      <w:proofErr w:type="spellEnd"/>
      <w:r w:rsidRPr="005A32CA">
        <w:rPr>
          <w:rFonts w:ascii="Times New Roman" w:hAnsi="Times New Roman"/>
          <w:spacing w:val="-4"/>
          <w:sz w:val="30"/>
          <w:szCs w:val="30"/>
          <w:shd w:val="clear" w:color="auto" w:fill="FFFFFF"/>
        </w:rPr>
        <w:t xml:space="preserve"> остался на своем прежнем месте (рис. 1</w:t>
      </w:r>
      <w:r w:rsidR="00B475DC" w:rsidRPr="005A32CA">
        <w:rPr>
          <w:rFonts w:ascii="Times New Roman" w:hAnsi="Times New Roman"/>
          <w:spacing w:val="-4"/>
          <w:sz w:val="30"/>
          <w:szCs w:val="30"/>
          <w:shd w:val="clear" w:color="auto" w:fill="FFFFFF"/>
        </w:rPr>
        <w:t>0</w:t>
      </w:r>
      <w:r w:rsidRPr="005A32CA">
        <w:rPr>
          <w:rFonts w:ascii="Times New Roman" w:hAnsi="Times New Roman"/>
          <w:spacing w:val="-4"/>
          <w:sz w:val="30"/>
          <w:szCs w:val="30"/>
          <w:shd w:val="clear" w:color="auto" w:fill="FFFFFF"/>
        </w:rPr>
        <w:t>). Но, как извес</w:t>
      </w:r>
      <w:r w:rsidRPr="005A32CA">
        <w:rPr>
          <w:rFonts w:ascii="Times New Roman" w:hAnsi="Times New Roman"/>
          <w:spacing w:val="-4"/>
          <w:sz w:val="30"/>
          <w:szCs w:val="30"/>
          <w:shd w:val="clear" w:color="auto" w:fill="FFFFFF"/>
        </w:rPr>
        <w:t>т</w:t>
      </w:r>
      <w:r w:rsidRPr="005A32CA">
        <w:rPr>
          <w:rFonts w:ascii="Times New Roman" w:hAnsi="Times New Roman"/>
          <w:spacing w:val="-4"/>
          <w:sz w:val="30"/>
          <w:szCs w:val="30"/>
          <w:shd w:val="clear" w:color="auto" w:fill="FFFFFF"/>
        </w:rPr>
        <w:t>но, нет ничего более постоянного, чем временное. Двадцать четыре года бронепоезд стоял разъединенным надвое.</w:t>
      </w:r>
    </w:p>
    <w:p w:rsidR="002C4595" w:rsidRDefault="002C4595" w:rsidP="002C4595">
      <w:pPr>
        <w:pStyle w:val="a3"/>
        <w:spacing w:before="120" w:beforeAutospacing="0" w:after="0" w:afterAutospacing="0"/>
      </w:pPr>
      <w:r>
        <w:rPr>
          <w:noProof/>
        </w:rPr>
        <w:drawing>
          <wp:inline distT="0" distB="0" distL="0" distR="0" wp14:anchorId="03BBF44D" wp14:editId="5C97DF20">
            <wp:extent cx="2873267" cy="2075935"/>
            <wp:effectExtent l="0" t="0" r="3810" b="635"/>
            <wp:docPr id="29" name="Рисунок 29" descr="C:\Users\vmurs\OneDrive\Рабочий стол\Конференция\Одинокий бронепаровоз на открытой площад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murs\OneDrive\Рабочий стол\Конференция\Одинокий бронепаровоз на открытой площадк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8" r="3477" b="3195"/>
                    <a:stretch/>
                  </pic:blipFill>
                  <pic:spPr bwMode="auto">
                    <a:xfrm rot="10800000" flipV="1">
                      <a:off x="0" y="0"/>
                      <a:ext cx="2879017" cy="208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957AE75" wp14:editId="43CCA48E">
            <wp:extent cx="2984157" cy="2079218"/>
            <wp:effectExtent l="0" t="0" r="6985" b="0"/>
            <wp:docPr id="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Рисунок 1"/>
                    <pic:cNvPicPr>
                      <a:picLocks noChangeAspect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0"/>
                    <a:stretch/>
                  </pic:blipFill>
                  <pic:spPr bwMode="auto">
                    <a:xfrm>
                      <a:off x="0" y="0"/>
                      <a:ext cx="2994999" cy="2086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595" w:rsidRPr="005A32CA" w:rsidRDefault="002C4595" w:rsidP="005A32CA">
      <w:pPr>
        <w:spacing w:before="120" w:after="120" w:line="240" w:lineRule="auto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5A32CA">
        <w:rPr>
          <w:rFonts w:ascii="Times New Roman" w:hAnsi="Times New Roman"/>
          <w:sz w:val="24"/>
          <w:szCs w:val="24"/>
          <w:shd w:val="clear" w:color="auto" w:fill="FFFFFF"/>
        </w:rPr>
        <w:t>Рисунок 1</w:t>
      </w:r>
      <w:r w:rsidR="00B475DC" w:rsidRPr="005A32CA">
        <w:rPr>
          <w:rFonts w:ascii="Times New Roman" w:hAnsi="Times New Roman"/>
          <w:sz w:val="24"/>
          <w:szCs w:val="24"/>
          <w:shd w:val="clear" w:color="auto" w:fill="FFFFFF"/>
        </w:rPr>
        <w:t>0</w:t>
      </w:r>
      <w:r w:rsidRPr="005A32CA">
        <w:rPr>
          <w:rFonts w:ascii="Times New Roman" w:hAnsi="Times New Roman"/>
          <w:sz w:val="24"/>
          <w:szCs w:val="24"/>
          <w:shd w:val="clear" w:color="auto" w:fill="FFFFFF"/>
        </w:rPr>
        <w:t xml:space="preserve"> – Бронепоезд разъединенный надвое</w:t>
      </w:r>
    </w:p>
    <w:p w:rsidR="002C4595" w:rsidRPr="005A32CA" w:rsidRDefault="002C4595" w:rsidP="005A32C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shd w:val="clear" w:color="auto" w:fill="FFFFFF"/>
        </w:rPr>
      </w:pPr>
      <w:r w:rsidRPr="005A32CA">
        <w:rPr>
          <w:rFonts w:ascii="Times New Roman" w:hAnsi="Times New Roman"/>
          <w:sz w:val="30"/>
          <w:szCs w:val="30"/>
          <w:shd w:val="clear" w:color="auto" w:fill="FFFFFF"/>
        </w:rPr>
        <w:t>К столетнему юбилею Центрального музея Вооруженных Сил Российской Федерации в 2019 году уникальный бронепоезд должен был стать ключевой частью экспозиции. Бронеплощадки, наконец, верн</w:t>
      </w:r>
      <w:r w:rsidRPr="005A32CA">
        <w:rPr>
          <w:rFonts w:ascii="Times New Roman" w:hAnsi="Times New Roman"/>
          <w:sz w:val="30"/>
          <w:szCs w:val="30"/>
          <w:shd w:val="clear" w:color="auto" w:fill="FFFFFF"/>
        </w:rPr>
        <w:t>у</w:t>
      </w:r>
      <w:r w:rsidRPr="005A32CA">
        <w:rPr>
          <w:rFonts w:ascii="Times New Roman" w:hAnsi="Times New Roman"/>
          <w:sz w:val="30"/>
          <w:szCs w:val="30"/>
          <w:shd w:val="clear" w:color="auto" w:fill="FFFFFF"/>
        </w:rPr>
        <w:t>лись в экспозицию бронепоезда (рис. 1</w:t>
      </w:r>
      <w:r w:rsidR="00B475DC" w:rsidRPr="005A32CA">
        <w:rPr>
          <w:rFonts w:ascii="Times New Roman" w:hAnsi="Times New Roman"/>
          <w:sz w:val="30"/>
          <w:szCs w:val="30"/>
          <w:shd w:val="clear" w:color="auto" w:fill="FFFFFF"/>
        </w:rPr>
        <w:t>1</w:t>
      </w:r>
      <w:r w:rsidRPr="005A32CA">
        <w:rPr>
          <w:rFonts w:ascii="Times New Roman" w:hAnsi="Times New Roman"/>
          <w:sz w:val="30"/>
          <w:szCs w:val="30"/>
          <w:shd w:val="clear" w:color="auto" w:fill="FFFFFF"/>
        </w:rPr>
        <w:t>).</w:t>
      </w:r>
    </w:p>
    <w:p w:rsidR="002C4595" w:rsidRDefault="002C4595" w:rsidP="005A32CA">
      <w:pPr>
        <w:pStyle w:val="a3"/>
        <w:spacing w:before="0" w:beforeAutospacing="0" w:after="0" w:afterAutospacing="0"/>
      </w:pPr>
      <w:r>
        <w:rPr>
          <w:noProof/>
        </w:rPr>
        <w:lastRenderedPageBreak/>
        <w:drawing>
          <wp:inline distT="0" distB="0" distL="0" distR="0" wp14:anchorId="1CD1C490" wp14:editId="366E8E26">
            <wp:extent cx="3560400" cy="2080800"/>
            <wp:effectExtent l="0" t="0" r="2540" b="0"/>
            <wp:docPr id="31" name="Рисунок 31" descr="C:\Users\vmurs\OneDrive\Рабочий стол\Конференция\С одного запасного пути на другой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murs\OneDrive\Рабочий стол\Конференция\С одного запасного пути на друго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1" r="13212"/>
                    <a:stretch/>
                  </pic:blipFill>
                  <pic:spPr bwMode="auto">
                    <a:xfrm>
                      <a:off x="0" y="0"/>
                      <a:ext cx="3560400" cy="20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4A50065F" wp14:editId="7B1137AF">
            <wp:extent cx="2074545" cy="2205699"/>
            <wp:effectExtent l="0" t="8255" r="0" b="0"/>
            <wp:docPr id="32" name="Рисунок 32" descr="C:\Users\vmurs\OneDrive\Рабочий стол\Конференция\бронеплощадки на трейлерах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murs\OneDrive\Рабочий стол\Конференция\бронеплощадки на трейлерах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0" t="10635" b="5821"/>
                    <a:stretch/>
                  </pic:blipFill>
                  <pic:spPr bwMode="auto">
                    <a:xfrm rot="5400000">
                      <a:off x="0" y="0"/>
                      <a:ext cx="2083279" cy="22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595" w:rsidRPr="005A32CA" w:rsidRDefault="002C4595" w:rsidP="005A32CA">
      <w:pPr>
        <w:spacing w:before="120" w:after="120" w:line="240" w:lineRule="auto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5A32CA">
        <w:rPr>
          <w:rFonts w:ascii="Times New Roman" w:hAnsi="Times New Roman"/>
          <w:sz w:val="24"/>
          <w:szCs w:val="24"/>
          <w:shd w:val="clear" w:color="auto" w:fill="FFFFFF"/>
        </w:rPr>
        <w:t>Рисунок 1</w:t>
      </w:r>
      <w:r w:rsidR="00B475DC" w:rsidRPr="005A32CA">
        <w:rPr>
          <w:rFonts w:ascii="Times New Roman" w:hAnsi="Times New Roman"/>
          <w:sz w:val="24"/>
          <w:szCs w:val="24"/>
          <w:shd w:val="clear" w:color="auto" w:fill="FFFFFF"/>
        </w:rPr>
        <w:t>1</w:t>
      </w:r>
      <w:r w:rsidRPr="005A32CA">
        <w:rPr>
          <w:rFonts w:ascii="Times New Roman" w:hAnsi="Times New Roman"/>
          <w:sz w:val="24"/>
          <w:szCs w:val="24"/>
          <w:shd w:val="clear" w:color="auto" w:fill="FFFFFF"/>
        </w:rPr>
        <w:t xml:space="preserve"> – Возвращение бронеплощадок в ЦМВС РФ</w:t>
      </w:r>
    </w:p>
    <w:p w:rsidR="002C4595" w:rsidRPr="005A32CA" w:rsidRDefault="002C4595" w:rsidP="005A32C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shd w:val="clear" w:color="auto" w:fill="FFFFFF"/>
        </w:rPr>
      </w:pPr>
      <w:r w:rsidRPr="005A32CA">
        <w:rPr>
          <w:rFonts w:ascii="Times New Roman" w:hAnsi="Times New Roman"/>
          <w:sz w:val="30"/>
          <w:szCs w:val="30"/>
          <w:shd w:val="clear" w:color="auto" w:fill="FFFFFF"/>
        </w:rPr>
        <w:t>После этого были проведены реставрационные работы по удал</w:t>
      </w:r>
      <w:r w:rsidRPr="005A32CA">
        <w:rPr>
          <w:rFonts w:ascii="Times New Roman" w:hAnsi="Times New Roman"/>
          <w:sz w:val="30"/>
          <w:szCs w:val="30"/>
          <w:shd w:val="clear" w:color="auto" w:fill="FFFFFF"/>
        </w:rPr>
        <w:t>е</w:t>
      </w:r>
      <w:r w:rsidRPr="005A32CA">
        <w:rPr>
          <w:rFonts w:ascii="Times New Roman" w:hAnsi="Times New Roman"/>
          <w:sz w:val="30"/>
          <w:szCs w:val="30"/>
          <w:shd w:val="clear" w:color="auto" w:fill="FFFFFF"/>
        </w:rPr>
        <w:t xml:space="preserve">нию киношной бутафории, очистке и покраске </w:t>
      </w:r>
      <w:proofErr w:type="spellStart"/>
      <w:r w:rsidRPr="005A32CA">
        <w:rPr>
          <w:rFonts w:ascii="Times New Roman" w:hAnsi="Times New Roman"/>
          <w:sz w:val="30"/>
          <w:szCs w:val="30"/>
          <w:shd w:val="clear" w:color="auto" w:fill="FFFFFF"/>
        </w:rPr>
        <w:t>бронепаровоза</w:t>
      </w:r>
      <w:proofErr w:type="spellEnd"/>
      <w:r w:rsidRPr="005A32CA">
        <w:rPr>
          <w:rFonts w:ascii="Times New Roman" w:hAnsi="Times New Roman"/>
          <w:sz w:val="30"/>
          <w:szCs w:val="30"/>
          <w:shd w:val="clear" w:color="auto" w:fill="FFFFFF"/>
        </w:rPr>
        <w:t xml:space="preserve"> и брон</w:t>
      </w:r>
      <w:r w:rsidRPr="005A32CA">
        <w:rPr>
          <w:rFonts w:ascii="Times New Roman" w:hAnsi="Times New Roman"/>
          <w:sz w:val="30"/>
          <w:szCs w:val="30"/>
          <w:shd w:val="clear" w:color="auto" w:fill="FFFFFF"/>
        </w:rPr>
        <w:t>е</w:t>
      </w:r>
      <w:r w:rsidRPr="005A32CA">
        <w:rPr>
          <w:rFonts w:ascii="Times New Roman" w:hAnsi="Times New Roman"/>
          <w:sz w:val="30"/>
          <w:szCs w:val="30"/>
          <w:shd w:val="clear" w:color="auto" w:fill="FFFFFF"/>
        </w:rPr>
        <w:t>площадок изнутри и снаружи. В результате проделанных работ брон</w:t>
      </w:r>
      <w:r w:rsidRPr="005A32CA">
        <w:rPr>
          <w:rFonts w:ascii="Times New Roman" w:hAnsi="Times New Roman"/>
          <w:sz w:val="30"/>
          <w:szCs w:val="30"/>
          <w:shd w:val="clear" w:color="auto" w:fill="FFFFFF"/>
        </w:rPr>
        <w:t>е</w:t>
      </w:r>
      <w:r w:rsidRPr="005A32CA">
        <w:rPr>
          <w:rFonts w:ascii="Times New Roman" w:hAnsi="Times New Roman"/>
          <w:sz w:val="30"/>
          <w:szCs w:val="30"/>
          <w:shd w:val="clear" w:color="auto" w:fill="FFFFFF"/>
        </w:rPr>
        <w:t>площадка ПЛ-43 впервые с момента попадания в музей обрела свой и</w:t>
      </w:r>
      <w:r w:rsidRPr="005A32CA">
        <w:rPr>
          <w:rFonts w:ascii="Times New Roman" w:hAnsi="Times New Roman"/>
          <w:sz w:val="30"/>
          <w:szCs w:val="30"/>
          <w:shd w:val="clear" w:color="auto" w:fill="FFFFFF"/>
        </w:rPr>
        <w:t>с</w:t>
      </w:r>
      <w:r w:rsidRPr="005A32CA">
        <w:rPr>
          <w:rFonts w:ascii="Times New Roman" w:hAnsi="Times New Roman"/>
          <w:sz w:val="30"/>
          <w:szCs w:val="30"/>
          <w:shd w:val="clear" w:color="auto" w:fill="FFFFFF"/>
        </w:rPr>
        <w:t>конный вид. Исторический вид бронепоезда был, наконец, восстановлен (рис. 1</w:t>
      </w:r>
      <w:r w:rsidR="00B475DC" w:rsidRPr="005A32CA">
        <w:rPr>
          <w:rFonts w:ascii="Times New Roman" w:hAnsi="Times New Roman"/>
          <w:sz w:val="30"/>
          <w:szCs w:val="30"/>
          <w:shd w:val="clear" w:color="auto" w:fill="FFFFFF"/>
        </w:rPr>
        <w:t>2</w:t>
      </w:r>
      <w:r w:rsidRPr="005A32CA">
        <w:rPr>
          <w:rFonts w:ascii="Times New Roman" w:hAnsi="Times New Roman"/>
          <w:sz w:val="30"/>
          <w:szCs w:val="30"/>
          <w:shd w:val="clear" w:color="auto" w:fill="FFFFFF"/>
        </w:rPr>
        <w:t>). После окончания реставрационных работ был окончательно развеян миф о легендарном бронепоезде «</w:t>
      </w:r>
      <w:proofErr w:type="spellStart"/>
      <w:r w:rsidRPr="005A32CA">
        <w:rPr>
          <w:rFonts w:ascii="Times New Roman" w:hAnsi="Times New Roman"/>
          <w:sz w:val="30"/>
          <w:szCs w:val="30"/>
          <w:shd w:val="clear" w:color="auto" w:fill="FFFFFF"/>
        </w:rPr>
        <w:t>Красновосточник</w:t>
      </w:r>
      <w:proofErr w:type="spellEnd"/>
      <w:r w:rsidRPr="005A32CA">
        <w:rPr>
          <w:rFonts w:ascii="Times New Roman" w:hAnsi="Times New Roman"/>
          <w:sz w:val="30"/>
          <w:szCs w:val="30"/>
          <w:shd w:val="clear" w:color="auto" w:fill="FFFFFF"/>
        </w:rPr>
        <w:t>». По мн</w:t>
      </w:r>
      <w:r w:rsidRPr="005A32CA">
        <w:rPr>
          <w:rFonts w:ascii="Times New Roman" w:hAnsi="Times New Roman"/>
          <w:sz w:val="30"/>
          <w:szCs w:val="30"/>
          <w:shd w:val="clear" w:color="auto" w:fill="FFFFFF"/>
        </w:rPr>
        <w:t>е</w:t>
      </w:r>
      <w:r w:rsidRPr="005A32CA">
        <w:rPr>
          <w:rFonts w:ascii="Times New Roman" w:hAnsi="Times New Roman"/>
          <w:sz w:val="30"/>
          <w:szCs w:val="30"/>
          <w:shd w:val="clear" w:color="auto" w:fill="FFFFFF"/>
        </w:rPr>
        <w:t>нию специалистов ныне это единственный в мире подлинный бронеп</w:t>
      </w:r>
      <w:r w:rsidRPr="005A32CA">
        <w:rPr>
          <w:rFonts w:ascii="Times New Roman" w:hAnsi="Times New Roman"/>
          <w:sz w:val="30"/>
          <w:szCs w:val="30"/>
          <w:shd w:val="clear" w:color="auto" w:fill="FFFFFF"/>
        </w:rPr>
        <w:t>о</w:t>
      </w:r>
      <w:r w:rsidRPr="005A32CA">
        <w:rPr>
          <w:rFonts w:ascii="Times New Roman" w:hAnsi="Times New Roman"/>
          <w:sz w:val="30"/>
          <w:szCs w:val="30"/>
          <w:shd w:val="clear" w:color="auto" w:fill="FFFFFF"/>
        </w:rPr>
        <w:t xml:space="preserve">езд времен Великой Отечественной войны. </w:t>
      </w:r>
    </w:p>
    <w:p w:rsidR="002C4595" w:rsidRDefault="002C4595" w:rsidP="002C4595">
      <w:pPr>
        <w:pStyle w:val="a3"/>
        <w:spacing w:before="120" w:beforeAutospacing="0" w:after="0" w:afterAutospacing="0"/>
      </w:pPr>
      <w:r>
        <w:rPr>
          <w:noProof/>
        </w:rPr>
        <w:drawing>
          <wp:inline distT="0" distB="0" distL="0" distR="0" wp14:anchorId="5E923839" wp14:editId="2A83C218">
            <wp:extent cx="3214254" cy="2080260"/>
            <wp:effectExtent l="0" t="0" r="5715" b="0"/>
            <wp:docPr id="33" name="Рисунок 33" descr="C:\Users\vmurs\OneDrive\Рабочий стол\ПУТЕВОДИТЕЛЬ нов\Фото экспозиция ТЛФ\Бронепоезд\IMG_20241202_143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murs\OneDrive\Рабочий стол\ПУТЕВОДИТЕЛЬ нов\Фото экспозиция ТЛФ\Бронепоезд\IMG_20241202_1437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13" cy="210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BB9CEF7" wp14:editId="42458EB4">
            <wp:extent cx="2632363" cy="2080260"/>
            <wp:effectExtent l="0" t="0" r="0" b="0"/>
            <wp:docPr id="3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334" cy="2081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C4595" w:rsidRDefault="002C4595" w:rsidP="002C4595">
      <w:pPr>
        <w:pStyle w:val="a3"/>
        <w:spacing w:before="60" w:beforeAutospacing="0" w:after="60" w:afterAutospacing="0"/>
      </w:pPr>
      <w:r>
        <w:rPr>
          <w:noProof/>
        </w:rPr>
        <w:drawing>
          <wp:inline distT="0" distB="0" distL="0" distR="0" wp14:anchorId="01807958" wp14:editId="38BBD24D">
            <wp:extent cx="3214800" cy="2080800"/>
            <wp:effectExtent l="0" t="0" r="5080" b="0"/>
            <wp:docPr id="35" name="Рисунок 35" descr="C:\Users\vmurs\OneDrive\Рабочий стол\Конференция\ПЛ-43 хорошая фотка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murs\OneDrive\Рабочий стол\Конференция\ПЛ-43 хорошая фот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1" r="2498"/>
                    <a:stretch/>
                  </pic:blipFill>
                  <pic:spPr bwMode="auto">
                    <a:xfrm>
                      <a:off x="0" y="0"/>
                      <a:ext cx="3214800" cy="20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87FA9B2" wp14:editId="749DC8CF">
            <wp:extent cx="2631600" cy="2080800"/>
            <wp:effectExtent l="0" t="0" r="0" b="0"/>
            <wp:docPr id="36" name="Рисунок 36" descr="C:\Users\vmurs\OneDrive\Рабочий стол\ПУТЕВОДИТЕЛЬ нов\Фото экспозиция ТЛФ\Бронепоезд\IMG_20241202_14370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murs\OneDrive\Рабочий стол\ПУТЕВОДИТЕЛЬ нов\Фото экспозиция ТЛФ\Бронепоезд\IMG_20241202_1437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767"/>
                    <a:stretch/>
                  </pic:blipFill>
                  <pic:spPr bwMode="auto">
                    <a:xfrm>
                      <a:off x="0" y="0"/>
                      <a:ext cx="2631600" cy="20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4595" w:rsidRPr="005A32CA" w:rsidRDefault="002C4595" w:rsidP="005A32CA">
      <w:pPr>
        <w:spacing w:before="120" w:after="120" w:line="240" w:lineRule="auto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5A32CA">
        <w:rPr>
          <w:rFonts w:ascii="Times New Roman" w:hAnsi="Times New Roman"/>
          <w:sz w:val="24"/>
          <w:szCs w:val="24"/>
          <w:shd w:val="clear" w:color="auto" w:fill="FFFFFF"/>
        </w:rPr>
        <w:t>Рисунок 1</w:t>
      </w:r>
      <w:r w:rsidR="00B475DC" w:rsidRPr="005A32CA">
        <w:rPr>
          <w:rFonts w:ascii="Times New Roman" w:hAnsi="Times New Roman"/>
          <w:sz w:val="24"/>
          <w:szCs w:val="24"/>
          <w:shd w:val="clear" w:color="auto" w:fill="FFFFFF"/>
        </w:rPr>
        <w:t>2</w:t>
      </w:r>
      <w:r w:rsidRPr="005A32CA">
        <w:rPr>
          <w:rFonts w:ascii="Times New Roman" w:hAnsi="Times New Roman"/>
          <w:sz w:val="24"/>
          <w:szCs w:val="24"/>
          <w:shd w:val="clear" w:color="auto" w:fill="FFFFFF"/>
        </w:rPr>
        <w:t xml:space="preserve"> – Составные части бронепоезда БП-43 после реконструкции</w:t>
      </w:r>
    </w:p>
    <w:p w:rsidR="002C4595" w:rsidRPr="005A32CA" w:rsidRDefault="002C4595" w:rsidP="005A32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32CA">
        <w:rPr>
          <w:rFonts w:ascii="Times New Roman" w:hAnsi="Times New Roman" w:cs="Times New Roman"/>
          <w:sz w:val="30"/>
          <w:szCs w:val="30"/>
        </w:rPr>
        <w:lastRenderedPageBreak/>
        <w:t xml:space="preserve">В годы Великой Отечественной войны в состав бронепоезда БП-43 входили: </w:t>
      </w:r>
      <w:proofErr w:type="spellStart"/>
      <w:r w:rsidRPr="005A32CA">
        <w:rPr>
          <w:rFonts w:ascii="Times New Roman" w:hAnsi="Times New Roman" w:cs="Times New Roman"/>
          <w:sz w:val="30"/>
          <w:szCs w:val="30"/>
        </w:rPr>
        <w:t>бронепаровоз</w:t>
      </w:r>
      <w:proofErr w:type="spellEnd"/>
      <w:r w:rsidRPr="005A32CA">
        <w:rPr>
          <w:rFonts w:ascii="Times New Roman" w:hAnsi="Times New Roman" w:cs="Times New Roman"/>
          <w:sz w:val="30"/>
          <w:szCs w:val="30"/>
        </w:rPr>
        <w:t xml:space="preserve"> ПР-43, четыре артиллерийские бронеплощадки ПЛ-43 (площадка легкая – 1943 года), бронеплощадка ПВО-4 с зени</w:t>
      </w:r>
      <w:r w:rsidRPr="005A32CA">
        <w:rPr>
          <w:rFonts w:ascii="Times New Roman" w:hAnsi="Times New Roman" w:cs="Times New Roman"/>
          <w:sz w:val="30"/>
          <w:szCs w:val="30"/>
        </w:rPr>
        <w:t>т</w:t>
      </w:r>
      <w:r w:rsidRPr="005A32CA">
        <w:rPr>
          <w:rFonts w:ascii="Times New Roman" w:hAnsi="Times New Roman" w:cs="Times New Roman"/>
          <w:sz w:val="30"/>
          <w:szCs w:val="30"/>
        </w:rPr>
        <w:t>ным вооружением, а также четыре контрольные платформы для защиты бронепоезда в случае попадания на заминированные участки путей и перевозки железнодорожного имущества. Состав, вооружение и осно</w:t>
      </w:r>
      <w:r w:rsidRPr="005A32CA">
        <w:rPr>
          <w:rFonts w:ascii="Times New Roman" w:hAnsi="Times New Roman" w:cs="Times New Roman"/>
          <w:sz w:val="30"/>
          <w:szCs w:val="30"/>
        </w:rPr>
        <w:t>в</w:t>
      </w:r>
      <w:r w:rsidRPr="005A32CA">
        <w:rPr>
          <w:rFonts w:ascii="Times New Roman" w:hAnsi="Times New Roman" w:cs="Times New Roman"/>
          <w:sz w:val="30"/>
          <w:szCs w:val="30"/>
        </w:rPr>
        <w:t>ные характеристики бронепоезда БП-43 представлены в таблице ниже.</w:t>
      </w:r>
    </w:p>
    <w:p w:rsidR="002C4595" w:rsidRPr="007C1931" w:rsidRDefault="002C4595" w:rsidP="005A32CA">
      <w:pPr>
        <w:shd w:val="clear" w:color="auto" w:fill="FFFFFF"/>
        <w:spacing w:before="120" w:after="12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C1931">
        <w:rPr>
          <w:rFonts w:ascii="Times New Roman" w:hAnsi="Times New Roman" w:cs="Times New Roman"/>
          <w:b/>
          <w:sz w:val="28"/>
          <w:szCs w:val="28"/>
        </w:rPr>
        <w:t>Состав, вооружение и основные характеристики бронепоезда БП-43</w:t>
      </w:r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/>
        <w:jc w:val="both"/>
        <w:rPr>
          <w:rFonts w:ascii="Times New Roman" w:eastAsiaTheme="minorHAnsi" w:hAnsi="Times New Roman"/>
          <w:sz w:val="20"/>
          <w:szCs w:val="20"/>
          <w:lang w:eastAsia="en-US"/>
        </w:rPr>
      </w:pP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Состав бронепоезда:</w:t>
      </w:r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 w:firstLine="283"/>
        <w:jc w:val="both"/>
        <w:rPr>
          <w:rFonts w:ascii="Times New Roman" w:eastAsiaTheme="minorHAnsi" w:hAnsi="Times New Roman"/>
          <w:sz w:val="20"/>
          <w:szCs w:val="20"/>
          <w:lang w:eastAsia="en-US"/>
        </w:rPr>
      </w:pPr>
      <w:proofErr w:type="spellStart"/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бронепаровоз</w:t>
      </w:r>
      <w:proofErr w:type="spellEnd"/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 xml:space="preserve"> ПР-43, </w:t>
      </w:r>
      <w:proofErr w:type="spellStart"/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шт</w:t>
      </w:r>
      <w:proofErr w:type="spellEnd"/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ab/>
        <w:t xml:space="preserve"> 1</w:t>
      </w:r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 w:firstLine="283"/>
        <w:jc w:val="both"/>
        <w:rPr>
          <w:rFonts w:ascii="Times New Roman" w:eastAsiaTheme="minorHAnsi" w:hAnsi="Times New Roman"/>
          <w:sz w:val="20"/>
          <w:szCs w:val="20"/>
          <w:lang w:eastAsia="en-US"/>
        </w:rPr>
      </w:pP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 xml:space="preserve">артиллерийская бронеплощадка ПЛ-43, </w:t>
      </w:r>
      <w:proofErr w:type="spellStart"/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шт</w:t>
      </w:r>
      <w:proofErr w:type="spellEnd"/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ab/>
        <w:t xml:space="preserve"> 4</w:t>
      </w:r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 w:firstLine="283"/>
        <w:jc w:val="both"/>
        <w:rPr>
          <w:rFonts w:ascii="Times New Roman" w:eastAsiaTheme="minorHAnsi" w:hAnsi="Times New Roman"/>
          <w:sz w:val="20"/>
          <w:szCs w:val="20"/>
          <w:lang w:eastAsia="en-US"/>
        </w:rPr>
      </w:pP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 xml:space="preserve">площадка с зенитным вооружением ПВО-4, </w:t>
      </w:r>
      <w:proofErr w:type="spellStart"/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шт</w:t>
      </w:r>
      <w:proofErr w:type="spellEnd"/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ab/>
        <w:t xml:space="preserve"> 1</w:t>
      </w:r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 w:firstLine="283"/>
        <w:jc w:val="both"/>
        <w:rPr>
          <w:rFonts w:ascii="Times New Roman" w:eastAsiaTheme="minorHAnsi" w:hAnsi="Times New Roman"/>
          <w:sz w:val="20"/>
          <w:szCs w:val="20"/>
          <w:lang w:eastAsia="en-US"/>
        </w:rPr>
      </w:pP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 xml:space="preserve">контрольная платформа, </w:t>
      </w:r>
      <w:proofErr w:type="spellStart"/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шт</w:t>
      </w:r>
      <w:proofErr w:type="spellEnd"/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ab/>
        <w:t xml:space="preserve"> 4</w:t>
      </w:r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/>
        <w:jc w:val="both"/>
        <w:rPr>
          <w:rFonts w:ascii="Times New Roman" w:eastAsiaTheme="minorHAnsi" w:hAnsi="Times New Roman"/>
          <w:sz w:val="20"/>
          <w:szCs w:val="20"/>
          <w:lang w:eastAsia="en-US"/>
        </w:rPr>
      </w:pP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Вооружение:</w:t>
      </w:r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 w:firstLine="283"/>
        <w:jc w:val="both"/>
        <w:rPr>
          <w:rFonts w:ascii="Times New Roman" w:eastAsiaTheme="minorHAnsi" w:hAnsi="Times New Roman"/>
          <w:sz w:val="20"/>
          <w:szCs w:val="20"/>
          <w:lang w:eastAsia="en-US"/>
        </w:rPr>
      </w:pP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 xml:space="preserve">76,2 мм пушки Ф-34, </w:t>
      </w:r>
      <w:proofErr w:type="spellStart"/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шт</w:t>
      </w:r>
      <w:proofErr w:type="spellEnd"/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ab/>
        <w:t xml:space="preserve"> 4</w:t>
      </w:r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 w:firstLine="283"/>
        <w:jc w:val="both"/>
        <w:rPr>
          <w:rFonts w:ascii="Times New Roman" w:eastAsiaTheme="minorHAnsi" w:hAnsi="Times New Roman"/>
          <w:sz w:val="20"/>
          <w:szCs w:val="20"/>
          <w:lang w:eastAsia="en-US"/>
        </w:rPr>
      </w:pP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 xml:space="preserve">37 мм зенитные пушки обр. 1939 г., </w:t>
      </w:r>
      <w:proofErr w:type="spellStart"/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шт</w:t>
      </w:r>
      <w:proofErr w:type="spellEnd"/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ab/>
        <w:t xml:space="preserve"> 2</w:t>
      </w:r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 w:firstLine="283"/>
        <w:jc w:val="both"/>
        <w:rPr>
          <w:rFonts w:ascii="Times New Roman" w:eastAsiaTheme="minorHAnsi" w:hAnsi="Times New Roman"/>
          <w:sz w:val="20"/>
          <w:szCs w:val="20"/>
          <w:lang w:eastAsia="en-US"/>
        </w:rPr>
      </w:pP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 xml:space="preserve">7,62 мм пулеметы «ДТ», </w:t>
      </w:r>
      <w:proofErr w:type="spellStart"/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шт</w:t>
      </w:r>
      <w:proofErr w:type="spellEnd"/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ab/>
        <w:t xml:space="preserve"> 12</w:t>
      </w:r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 w:firstLine="283"/>
        <w:jc w:val="both"/>
        <w:rPr>
          <w:rFonts w:ascii="Times New Roman" w:eastAsiaTheme="minorHAnsi" w:hAnsi="Times New Roman"/>
          <w:sz w:val="20"/>
          <w:szCs w:val="20"/>
          <w:lang w:eastAsia="en-US"/>
        </w:rPr>
      </w:pP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 xml:space="preserve">12,7 мм зенитный пулемет «ДШК», </w:t>
      </w:r>
      <w:proofErr w:type="spellStart"/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шт</w:t>
      </w:r>
      <w:proofErr w:type="spellEnd"/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ab/>
        <w:t xml:space="preserve"> 1</w:t>
      </w:r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/>
        <w:jc w:val="both"/>
        <w:rPr>
          <w:rFonts w:ascii="Times New Roman" w:eastAsiaTheme="minorHAnsi" w:hAnsi="Times New Roman"/>
          <w:sz w:val="20"/>
          <w:szCs w:val="20"/>
          <w:lang w:eastAsia="en-US"/>
        </w:rPr>
      </w:pP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Боекомплект в укладке:</w:t>
      </w:r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 w:firstLine="283"/>
        <w:jc w:val="both"/>
        <w:rPr>
          <w:rFonts w:ascii="Times New Roman" w:eastAsiaTheme="minorHAnsi" w:hAnsi="Times New Roman"/>
          <w:sz w:val="20"/>
          <w:szCs w:val="20"/>
          <w:lang w:eastAsia="en-US"/>
        </w:rPr>
      </w:pP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 xml:space="preserve">76,2 мм, снарядов, </w:t>
      </w:r>
      <w:proofErr w:type="spellStart"/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шт</w:t>
      </w:r>
      <w:proofErr w:type="spellEnd"/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ab/>
        <w:t xml:space="preserve"> 672</w:t>
      </w:r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 w:firstLine="283"/>
        <w:jc w:val="both"/>
        <w:rPr>
          <w:rFonts w:ascii="Times New Roman" w:eastAsiaTheme="minorHAnsi" w:hAnsi="Times New Roman"/>
          <w:sz w:val="20"/>
          <w:szCs w:val="20"/>
          <w:lang w:eastAsia="en-US"/>
        </w:rPr>
      </w:pP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 xml:space="preserve">37 мм, снарядов (в обоймах), </w:t>
      </w:r>
      <w:proofErr w:type="spellStart"/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шт</w:t>
      </w:r>
      <w:proofErr w:type="spellEnd"/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ab/>
        <w:t xml:space="preserve"> 200</w:t>
      </w:r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 w:firstLine="283"/>
        <w:jc w:val="both"/>
        <w:rPr>
          <w:rFonts w:ascii="Times New Roman" w:eastAsiaTheme="minorHAnsi" w:hAnsi="Times New Roman"/>
          <w:sz w:val="20"/>
          <w:szCs w:val="20"/>
          <w:lang w:eastAsia="en-US"/>
        </w:rPr>
      </w:pPr>
      <w:r>
        <w:rPr>
          <w:rFonts w:ascii="Times New Roman" w:eastAsiaTheme="minorHAnsi" w:hAnsi="Times New Roman"/>
          <w:sz w:val="20"/>
          <w:szCs w:val="20"/>
          <w:lang w:eastAsia="en-US"/>
        </w:rPr>
        <w:t xml:space="preserve">7,62 мм патронов, </w:t>
      </w:r>
      <w:proofErr w:type="spellStart"/>
      <w:r>
        <w:rPr>
          <w:rFonts w:ascii="Times New Roman" w:eastAsiaTheme="minorHAnsi" w:hAnsi="Times New Roman"/>
          <w:sz w:val="20"/>
          <w:szCs w:val="20"/>
          <w:lang w:eastAsia="en-US"/>
        </w:rPr>
        <w:t>шт</w:t>
      </w:r>
      <w:proofErr w:type="spellEnd"/>
      <w:r>
        <w:rPr>
          <w:rFonts w:ascii="Times New Roman" w:eastAsiaTheme="minorHAnsi" w:hAnsi="Times New Roman"/>
          <w:sz w:val="20"/>
          <w:szCs w:val="20"/>
          <w:lang w:eastAsia="en-US"/>
        </w:rPr>
        <w:tab/>
        <w:t xml:space="preserve"> 18144</w:t>
      </w: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 xml:space="preserve"> (288 дисков)</w:t>
      </w:r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 w:firstLine="283"/>
        <w:jc w:val="both"/>
        <w:rPr>
          <w:rFonts w:ascii="Times New Roman" w:eastAsiaTheme="minorHAnsi" w:hAnsi="Times New Roman"/>
          <w:sz w:val="20"/>
          <w:szCs w:val="20"/>
          <w:lang w:eastAsia="en-US"/>
        </w:rPr>
      </w:pP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 xml:space="preserve">12,7 мм патронов, </w:t>
      </w:r>
      <w:proofErr w:type="spellStart"/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шт</w:t>
      </w:r>
      <w:proofErr w:type="spellEnd"/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ab/>
        <w:t xml:space="preserve"> 250 (5 коробок)</w:t>
      </w:r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/>
        <w:jc w:val="both"/>
        <w:rPr>
          <w:rFonts w:ascii="Times New Roman" w:eastAsiaTheme="minorHAnsi" w:hAnsi="Times New Roman"/>
          <w:sz w:val="20"/>
          <w:szCs w:val="20"/>
          <w:lang w:eastAsia="en-US"/>
        </w:rPr>
      </w:pP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Длина бронепоезда:</w:t>
      </w:r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 w:firstLine="283"/>
        <w:jc w:val="both"/>
        <w:rPr>
          <w:rFonts w:ascii="Times New Roman" w:eastAsiaTheme="minorHAnsi" w:hAnsi="Times New Roman"/>
          <w:sz w:val="20"/>
          <w:szCs w:val="20"/>
          <w:lang w:eastAsia="en-US"/>
        </w:rPr>
      </w:pP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без контрольных платформ, м</w:t>
      </w: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ab/>
        <w:t xml:space="preserve"> 70</w:t>
      </w:r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 w:firstLine="283"/>
        <w:jc w:val="both"/>
        <w:rPr>
          <w:rFonts w:ascii="Times New Roman" w:eastAsiaTheme="minorHAnsi" w:hAnsi="Times New Roman"/>
          <w:sz w:val="20"/>
          <w:szCs w:val="20"/>
          <w:lang w:eastAsia="en-US"/>
        </w:rPr>
      </w:pP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с контрольными платформами, м</w:t>
      </w: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ab/>
        <w:t xml:space="preserve"> 112</w:t>
      </w:r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/>
        <w:jc w:val="both"/>
        <w:rPr>
          <w:rFonts w:ascii="Times New Roman" w:eastAsiaTheme="minorHAnsi" w:hAnsi="Times New Roman"/>
          <w:sz w:val="20"/>
          <w:szCs w:val="20"/>
          <w:lang w:eastAsia="en-US"/>
        </w:rPr>
      </w:pPr>
      <w:r>
        <w:rPr>
          <w:rFonts w:ascii="Times New Roman" w:eastAsiaTheme="minorHAnsi" w:hAnsi="Times New Roman"/>
          <w:sz w:val="20"/>
          <w:szCs w:val="20"/>
          <w:lang w:eastAsia="en-US"/>
        </w:rPr>
        <w:t>Масса бронепоезда, т</w:t>
      </w:r>
      <w:r>
        <w:rPr>
          <w:rFonts w:ascii="Times New Roman" w:eastAsiaTheme="minorHAnsi" w:hAnsi="Times New Roman"/>
          <w:sz w:val="20"/>
          <w:szCs w:val="20"/>
          <w:lang w:eastAsia="en-US"/>
        </w:rPr>
        <w:tab/>
        <w:t xml:space="preserve"> 360</w:t>
      </w:r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/>
        <w:rPr>
          <w:rFonts w:ascii="Times New Roman" w:eastAsiaTheme="minorHAnsi" w:hAnsi="Times New Roman"/>
          <w:sz w:val="20"/>
          <w:szCs w:val="20"/>
          <w:lang w:eastAsia="en-US"/>
        </w:rPr>
      </w:pP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Максимальная скорость, км/ч</w:t>
      </w: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ab/>
        <w:t xml:space="preserve"> 35</w:t>
      </w:r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/>
        <w:rPr>
          <w:rFonts w:ascii="Times New Roman" w:eastAsiaTheme="minorHAnsi" w:hAnsi="Times New Roman"/>
          <w:sz w:val="20"/>
          <w:szCs w:val="20"/>
          <w:lang w:eastAsia="en-US"/>
        </w:rPr>
      </w:pP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Толщина броневых листов (броня):</w:t>
      </w:r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 w:firstLine="283"/>
        <w:rPr>
          <w:rFonts w:ascii="Times New Roman" w:eastAsiaTheme="minorHAnsi" w:hAnsi="Times New Roman"/>
          <w:sz w:val="20"/>
          <w:szCs w:val="20"/>
          <w:lang w:eastAsia="en-US"/>
        </w:rPr>
      </w:pPr>
      <w:proofErr w:type="spellStart"/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бронепаровоз</w:t>
      </w:r>
      <w:proofErr w:type="spellEnd"/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 xml:space="preserve"> ПР-43:</w:t>
      </w:r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 w:firstLine="567"/>
        <w:rPr>
          <w:rFonts w:ascii="Times New Roman" w:eastAsiaTheme="minorHAnsi" w:hAnsi="Times New Roman"/>
          <w:sz w:val="20"/>
          <w:szCs w:val="20"/>
          <w:lang w:eastAsia="en-US"/>
        </w:rPr>
      </w:pPr>
      <w:r w:rsidRPr="002E66E6">
        <w:rPr>
          <w:rFonts w:ascii="Times New Roman" w:eastAsiaTheme="minorHAnsi" w:hAnsi="Times New Roman" w:cs="Times New Roman"/>
          <w:sz w:val="20"/>
          <w:szCs w:val="20"/>
          <w:lang w:eastAsia="en-US"/>
        </w:rPr>
        <w:t>основные</w:t>
      </w: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, мм</w:t>
      </w: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ab/>
        <w:t xml:space="preserve"> 20</w:t>
      </w:r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 w:firstLine="567"/>
        <w:rPr>
          <w:rFonts w:ascii="Times New Roman" w:eastAsiaTheme="minorHAnsi" w:hAnsi="Times New Roman"/>
          <w:sz w:val="20"/>
          <w:szCs w:val="20"/>
          <w:lang w:eastAsia="en-US"/>
        </w:rPr>
      </w:pPr>
      <w:r w:rsidRPr="002E66E6">
        <w:rPr>
          <w:rFonts w:ascii="Times New Roman" w:eastAsiaTheme="minorHAnsi" w:hAnsi="Times New Roman" w:cs="Times New Roman"/>
          <w:sz w:val="20"/>
          <w:szCs w:val="20"/>
          <w:lang w:eastAsia="en-US"/>
        </w:rPr>
        <w:t>будка машиниста и башня ПВО</w:t>
      </w: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, мм</w:t>
      </w: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ab/>
        <w:t xml:space="preserve"> 30</w:t>
      </w:r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 w:firstLine="567"/>
        <w:rPr>
          <w:rFonts w:ascii="Times New Roman" w:eastAsiaTheme="minorHAnsi" w:hAnsi="Times New Roman"/>
          <w:sz w:val="20"/>
          <w:szCs w:val="20"/>
          <w:lang w:eastAsia="en-US"/>
        </w:rPr>
      </w:pPr>
      <w:r w:rsidRPr="002E66E6">
        <w:rPr>
          <w:rFonts w:ascii="Times New Roman" w:eastAsiaTheme="minorHAnsi" w:hAnsi="Times New Roman" w:cs="Times New Roman"/>
          <w:sz w:val="20"/>
          <w:szCs w:val="20"/>
          <w:lang w:eastAsia="en-US"/>
        </w:rPr>
        <w:t>рубка командира</w:t>
      </w: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, мм</w:t>
      </w: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ab/>
        <w:t xml:space="preserve"> 45</w:t>
      </w:r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 w:firstLine="283"/>
        <w:rPr>
          <w:rFonts w:ascii="Times New Roman" w:eastAsiaTheme="minorHAnsi" w:hAnsi="Times New Roman"/>
          <w:sz w:val="20"/>
          <w:szCs w:val="20"/>
          <w:lang w:eastAsia="en-US"/>
        </w:rPr>
      </w:pP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артиллерийская площадка ПЛ-43:</w:t>
      </w:r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 w:firstLine="567"/>
        <w:rPr>
          <w:rFonts w:ascii="Times New Roman" w:eastAsiaTheme="minorHAnsi" w:hAnsi="Times New Roman"/>
          <w:sz w:val="20"/>
          <w:szCs w:val="20"/>
          <w:lang w:eastAsia="en-US"/>
        </w:rPr>
      </w:pPr>
      <w:r w:rsidRPr="002E66E6">
        <w:rPr>
          <w:rFonts w:ascii="Times New Roman" w:eastAsiaTheme="minorHAnsi" w:hAnsi="Times New Roman" w:cs="Times New Roman"/>
          <w:sz w:val="20"/>
          <w:szCs w:val="20"/>
          <w:lang w:eastAsia="en-US"/>
        </w:rPr>
        <w:t>основные</w:t>
      </w: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, мм</w:t>
      </w: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ab/>
        <w:t xml:space="preserve"> 45</w:t>
      </w:r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 w:firstLine="567"/>
        <w:rPr>
          <w:rFonts w:ascii="Times New Roman" w:eastAsiaTheme="minorHAnsi" w:hAnsi="Times New Roman"/>
          <w:sz w:val="20"/>
          <w:szCs w:val="20"/>
          <w:lang w:eastAsia="en-US"/>
        </w:rPr>
      </w:pPr>
      <w:r w:rsidRPr="002E66E6">
        <w:rPr>
          <w:rFonts w:ascii="Times New Roman" w:eastAsiaTheme="minorHAnsi" w:hAnsi="Times New Roman" w:cs="Times New Roman"/>
          <w:sz w:val="20"/>
          <w:szCs w:val="20"/>
          <w:lang w:eastAsia="en-US"/>
        </w:rPr>
        <w:t>башня (литьё)</w:t>
      </w: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, мм</w:t>
      </w: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ab/>
        <w:t xml:space="preserve"> 60</w:t>
      </w:r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 w:firstLine="567"/>
        <w:rPr>
          <w:rFonts w:ascii="Times New Roman" w:eastAsiaTheme="minorHAnsi" w:hAnsi="Times New Roman"/>
          <w:sz w:val="20"/>
          <w:szCs w:val="20"/>
          <w:lang w:eastAsia="en-US"/>
        </w:rPr>
      </w:pPr>
      <w:r w:rsidRPr="002E66E6">
        <w:rPr>
          <w:rFonts w:ascii="Times New Roman" w:eastAsiaTheme="minorHAnsi" w:hAnsi="Times New Roman" w:cs="Times New Roman"/>
          <w:sz w:val="20"/>
          <w:szCs w:val="20"/>
          <w:lang w:eastAsia="en-US"/>
        </w:rPr>
        <w:t>крыша</w:t>
      </w: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, мм</w:t>
      </w: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ab/>
        <w:t xml:space="preserve"> 20</w:t>
      </w:r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 w:firstLine="283"/>
        <w:rPr>
          <w:rFonts w:ascii="Times New Roman" w:eastAsiaTheme="minorHAnsi" w:hAnsi="Times New Roman"/>
          <w:sz w:val="20"/>
          <w:szCs w:val="20"/>
          <w:lang w:eastAsia="en-US"/>
        </w:rPr>
      </w:pP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площадка с зенитным вооружением ПВО-4:</w:t>
      </w:r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 w:firstLine="567"/>
        <w:rPr>
          <w:rFonts w:ascii="Times New Roman" w:eastAsiaTheme="minorHAnsi" w:hAnsi="Times New Roman"/>
          <w:sz w:val="20"/>
          <w:szCs w:val="20"/>
          <w:lang w:eastAsia="en-US"/>
        </w:rPr>
      </w:pPr>
      <w:r w:rsidRPr="002E66E6">
        <w:rPr>
          <w:rFonts w:ascii="Times New Roman" w:eastAsiaTheme="minorHAnsi" w:hAnsi="Times New Roman" w:cs="Times New Roman"/>
          <w:sz w:val="20"/>
          <w:szCs w:val="20"/>
          <w:lang w:eastAsia="en-US"/>
        </w:rPr>
        <w:t>основные</w:t>
      </w: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, мм</w:t>
      </w: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ab/>
        <w:t xml:space="preserve"> 30</w:t>
      </w:r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 w:firstLine="567"/>
        <w:rPr>
          <w:rFonts w:ascii="Times New Roman" w:eastAsiaTheme="minorHAnsi" w:hAnsi="Times New Roman"/>
          <w:sz w:val="20"/>
          <w:szCs w:val="20"/>
          <w:lang w:eastAsia="en-US"/>
        </w:rPr>
      </w:pPr>
      <w:r w:rsidRPr="002E66E6">
        <w:rPr>
          <w:rFonts w:ascii="Times New Roman" w:eastAsiaTheme="minorHAnsi" w:hAnsi="Times New Roman" w:cs="Times New Roman"/>
          <w:sz w:val="20"/>
          <w:szCs w:val="20"/>
          <w:lang w:eastAsia="en-US"/>
        </w:rPr>
        <w:t>откидные борта</w:t>
      </w: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, мм</w:t>
      </w: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ab/>
        <w:t xml:space="preserve"> 10</w:t>
      </w:r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/>
        <w:rPr>
          <w:rFonts w:ascii="Times New Roman" w:eastAsiaTheme="minorHAnsi" w:hAnsi="Times New Roman"/>
          <w:sz w:val="20"/>
          <w:szCs w:val="20"/>
          <w:lang w:eastAsia="en-US"/>
        </w:rPr>
      </w:pP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 xml:space="preserve">Запас воды, </w:t>
      </w:r>
      <w:r w:rsidRPr="002E66E6">
        <w:rPr>
          <w:rFonts w:ascii="Times New Roman" w:eastAsiaTheme="minorHAnsi" w:hAnsi="Times New Roman" w:cs="Times New Roman"/>
          <w:color w:val="111111"/>
          <w:sz w:val="20"/>
          <w:szCs w:val="20"/>
          <w:shd w:val="clear" w:color="auto" w:fill="FFFFFF"/>
          <w:lang w:eastAsia="en-US"/>
        </w:rPr>
        <w:t>м</w:t>
      </w:r>
      <w:r w:rsidRPr="002E66E6">
        <w:rPr>
          <w:rFonts w:ascii="Times New Roman" w:eastAsiaTheme="minorHAnsi" w:hAnsi="Times New Roman" w:cs="Times New Roman"/>
          <w:color w:val="111111"/>
          <w:sz w:val="20"/>
          <w:szCs w:val="20"/>
          <w:shd w:val="clear" w:color="auto" w:fill="FFFFFF"/>
          <w:vertAlign w:val="superscript"/>
          <w:lang w:eastAsia="en-US"/>
        </w:rPr>
        <w:t>3</w:t>
      </w: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ab/>
        <w:t xml:space="preserve"> 23 (баки за стенками тендера)</w:t>
      </w:r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/>
        <w:rPr>
          <w:rFonts w:ascii="Times New Roman" w:eastAsiaTheme="minorHAnsi" w:hAnsi="Times New Roman"/>
          <w:sz w:val="20"/>
          <w:szCs w:val="20"/>
          <w:lang w:eastAsia="en-US"/>
        </w:rPr>
      </w:pP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Запас топлива (уголь), т</w:t>
      </w: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ab/>
        <w:t xml:space="preserve"> 10 (тендер)</w:t>
      </w:r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/>
        <w:rPr>
          <w:rFonts w:ascii="Times New Roman" w:eastAsiaTheme="minorHAnsi" w:hAnsi="Times New Roman"/>
          <w:sz w:val="20"/>
          <w:szCs w:val="20"/>
          <w:lang w:eastAsia="en-US"/>
        </w:rPr>
      </w:pP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Запас хода:</w:t>
      </w:r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 w:firstLine="567"/>
        <w:rPr>
          <w:rFonts w:ascii="Times New Roman" w:eastAsiaTheme="minorHAnsi" w:hAnsi="Times New Roman"/>
          <w:sz w:val="20"/>
          <w:szCs w:val="20"/>
          <w:lang w:eastAsia="en-US"/>
        </w:rPr>
      </w:pP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по воде, км</w:t>
      </w: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ab/>
        <w:t xml:space="preserve"> 80-100</w:t>
      </w:r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 w:firstLine="567"/>
        <w:rPr>
          <w:rFonts w:ascii="Times New Roman" w:eastAsiaTheme="minorHAnsi" w:hAnsi="Times New Roman"/>
          <w:sz w:val="20"/>
          <w:szCs w:val="20"/>
          <w:lang w:eastAsia="en-US"/>
        </w:rPr>
      </w:pP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по топливу, км</w:t>
      </w: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ab/>
        <w:t xml:space="preserve"> 250-300</w:t>
      </w:r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/>
        <w:rPr>
          <w:rFonts w:ascii="Times New Roman" w:eastAsiaTheme="minorHAnsi" w:hAnsi="Times New Roman"/>
          <w:sz w:val="20"/>
          <w:szCs w:val="20"/>
          <w:lang w:eastAsia="en-US"/>
        </w:rPr>
      </w:pP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Тип тормоза:</w:t>
      </w:r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 w:firstLine="567"/>
        <w:rPr>
          <w:rFonts w:ascii="Times New Roman" w:eastAsiaTheme="minorHAnsi" w:hAnsi="Times New Roman"/>
          <w:sz w:val="20"/>
          <w:szCs w:val="20"/>
          <w:lang w:eastAsia="en-US"/>
        </w:rPr>
      </w:pP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автоматический</w:t>
      </w: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ab/>
        <w:t xml:space="preserve"> Системы «</w:t>
      </w:r>
      <w:proofErr w:type="spellStart"/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Вестингауз</w:t>
      </w:r>
      <w:proofErr w:type="spellEnd"/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»</w:t>
      </w:r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 w:firstLine="567"/>
        <w:rPr>
          <w:rFonts w:ascii="Times New Roman" w:eastAsiaTheme="minorHAnsi" w:hAnsi="Times New Roman"/>
          <w:sz w:val="20"/>
          <w:szCs w:val="20"/>
          <w:lang w:eastAsia="en-US"/>
        </w:rPr>
      </w:pP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ручной</w:t>
      </w: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ab/>
        <w:t xml:space="preserve"> На </w:t>
      </w:r>
      <w:proofErr w:type="spellStart"/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бронепаровозе</w:t>
      </w:r>
      <w:proofErr w:type="spellEnd"/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/>
        <w:rPr>
          <w:rFonts w:ascii="Times New Roman" w:eastAsiaTheme="minorHAnsi" w:hAnsi="Times New Roman"/>
          <w:sz w:val="20"/>
          <w:szCs w:val="20"/>
          <w:lang w:eastAsia="en-US"/>
        </w:rPr>
      </w:pP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Средства связи:</w:t>
      </w:r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 w:firstLine="567"/>
        <w:rPr>
          <w:rFonts w:ascii="Times New Roman" w:eastAsiaTheme="minorHAnsi" w:hAnsi="Times New Roman"/>
          <w:sz w:val="20"/>
          <w:szCs w:val="20"/>
          <w:lang w:eastAsia="en-US"/>
        </w:rPr>
      </w:pP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внешняя</w:t>
      </w: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ab/>
        <w:t xml:space="preserve"> Радиостанция «10Р»</w:t>
      </w:r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 w:firstLine="567"/>
        <w:rPr>
          <w:rFonts w:ascii="Times New Roman" w:eastAsiaTheme="minorHAnsi" w:hAnsi="Times New Roman"/>
          <w:sz w:val="20"/>
          <w:szCs w:val="20"/>
          <w:lang w:eastAsia="en-US"/>
        </w:rPr>
      </w:pP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внутренняя</w:t>
      </w: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ab/>
        <w:t xml:space="preserve"> «ТПУ-4 бис» на 7 точках,</w:t>
      </w:r>
    </w:p>
    <w:p w:rsidR="002C4595" w:rsidRPr="002E66E6" w:rsidRDefault="002C4595" w:rsidP="002C4595">
      <w:pPr>
        <w:tabs>
          <w:tab w:val="left" w:pos="5529"/>
          <w:tab w:val="right" w:leader="dot" w:pos="7797"/>
        </w:tabs>
        <w:spacing w:after="0" w:line="240" w:lineRule="auto"/>
        <w:ind w:left="1134" w:firstLine="567"/>
        <w:rPr>
          <w:rFonts w:ascii="Times New Roman" w:eastAsiaTheme="minorHAnsi" w:hAnsi="Times New Roman"/>
          <w:sz w:val="20"/>
          <w:szCs w:val="20"/>
          <w:lang w:eastAsia="en-US"/>
        </w:rPr>
      </w:pP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ab/>
        <w:t xml:space="preserve"> Рупорная связь,</w:t>
      </w:r>
    </w:p>
    <w:p w:rsidR="002C4595" w:rsidRPr="002E66E6" w:rsidRDefault="002C4595" w:rsidP="002C4595">
      <w:pPr>
        <w:tabs>
          <w:tab w:val="left" w:pos="5529"/>
          <w:tab w:val="right" w:leader="dot" w:pos="7797"/>
        </w:tabs>
        <w:spacing w:after="0" w:line="240" w:lineRule="auto"/>
        <w:ind w:left="1134" w:firstLine="567"/>
        <w:rPr>
          <w:rFonts w:ascii="Times New Roman" w:eastAsiaTheme="minorHAnsi" w:hAnsi="Times New Roman"/>
          <w:sz w:val="20"/>
          <w:szCs w:val="20"/>
          <w:lang w:eastAsia="en-US"/>
        </w:rPr>
      </w:pP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ab/>
        <w:t xml:space="preserve"> Звук</w:t>
      </w:r>
      <w:proofErr w:type="gramStart"/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.</w:t>
      </w:r>
      <w:proofErr w:type="gramEnd"/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 xml:space="preserve"> </w:t>
      </w:r>
      <w:proofErr w:type="gramStart"/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и</w:t>
      </w:r>
      <w:proofErr w:type="gramEnd"/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 xml:space="preserve"> свет. сигнал.</w:t>
      </w:r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/>
        <w:rPr>
          <w:rFonts w:ascii="Times New Roman" w:eastAsiaTheme="minorHAnsi" w:hAnsi="Times New Roman"/>
          <w:sz w:val="20"/>
          <w:szCs w:val="20"/>
          <w:lang w:eastAsia="en-US"/>
        </w:rPr>
      </w:pPr>
      <w:r w:rsidRPr="002E66E6">
        <w:rPr>
          <w:rFonts w:ascii="Times New Roman" w:eastAsiaTheme="minorHAnsi" w:hAnsi="Times New Roman" w:cs="Times New Roman"/>
          <w:sz w:val="20"/>
          <w:szCs w:val="20"/>
          <w:lang w:eastAsia="en-US"/>
        </w:rPr>
        <w:t>Средства обогрева</w:t>
      </w: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ab/>
        <w:t xml:space="preserve"> Паровое отопление</w:t>
      </w:r>
    </w:p>
    <w:p w:rsidR="002C4595" w:rsidRPr="002E66E6" w:rsidRDefault="002C4595" w:rsidP="002C4595">
      <w:pPr>
        <w:tabs>
          <w:tab w:val="right" w:leader="dot" w:pos="7797"/>
        </w:tabs>
        <w:spacing w:after="0" w:line="240" w:lineRule="auto"/>
        <w:ind w:left="1134"/>
        <w:rPr>
          <w:rFonts w:ascii="Times New Roman" w:eastAsiaTheme="minorHAnsi" w:hAnsi="Times New Roman"/>
          <w:sz w:val="20"/>
          <w:szCs w:val="20"/>
          <w:lang w:eastAsia="en-US"/>
        </w:rPr>
      </w:pPr>
      <w:r w:rsidRPr="002E66E6">
        <w:rPr>
          <w:rFonts w:ascii="Times New Roman" w:eastAsiaTheme="minorHAnsi" w:hAnsi="Times New Roman" w:cs="Times New Roman"/>
          <w:sz w:val="20"/>
          <w:szCs w:val="20"/>
          <w:lang w:eastAsia="en-US"/>
        </w:rPr>
        <w:t>Электрооборудование</w:t>
      </w: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ab/>
        <w:t xml:space="preserve"> Напряжение основное – 24 в.</w:t>
      </w:r>
    </w:p>
    <w:p w:rsidR="002C4595" w:rsidRDefault="002C4595" w:rsidP="002C4595">
      <w:pPr>
        <w:tabs>
          <w:tab w:val="left" w:pos="5245"/>
          <w:tab w:val="right" w:leader="dot" w:pos="7797"/>
        </w:tabs>
        <w:spacing w:after="0" w:line="240" w:lineRule="auto"/>
        <w:ind w:left="1134"/>
        <w:rPr>
          <w:rFonts w:ascii="Times New Roman" w:eastAsiaTheme="minorHAnsi" w:hAnsi="Times New Roman"/>
          <w:sz w:val="20"/>
          <w:szCs w:val="20"/>
          <w:lang w:eastAsia="en-US"/>
        </w:rPr>
      </w:pP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ab/>
        <w:t xml:space="preserve"> от </w:t>
      </w:r>
      <w:proofErr w:type="spellStart"/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>акм</w:t>
      </w:r>
      <w:proofErr w:type="spellEnd"/>
      <w:r>
        <w:rPr>
          <w:rFonts w:ascii="Times New Roman" w:eastAsiaTheme="minorHAnsi" w:hAnsi="Times New Roman"/>
          <w:sz w:val="20"/>
          <w:szCs w:val="20"/>
          <w:lang w:eastAsia="en-US"/>
        </w:rPr>
        <w:t>.</w:t>
      </w:r>
      <w:r w:rsidRPr="002E66E6">
        <w:rPr>
          <w:rFonts w:ascii="Times New Roman" w:eastAsiaTheme="minorHAnsi" w:hAnsi="Times New Roman"/>
          <w:sz w:val="20"/>
          <w:szCs w:val="20"/>
          <w:lang w:eastAsia="en-US"/>
        </w:rPr>
        <w:t xml:space="preserve"> «6-СТЭ-128» – 24 шт.</w:t>
      </w:r>
    </w:p>
    <w:p w:rsidR="005A32CA" w:rsidRPr="005A32CA" w:rsidRDefault="005A32CA" w:rsidP="005A32CA">
      <w:pPr>
        <w:tabs>
          <w:tab w:val="left" w:pos="5245"/>
          <w:tab w:val="right" w:leader="dot" w:pos="7797"/>
        </w:tabs>
        <w:spacing w:after="0" w:line="240" w:lineRule="auto"/>
        <w:ind w:left="1134"/>
        <w:rPr>
          <w:rFonts w:ascii="Times New Roman" w:eastAsiaTheme="minorHAnsi" w:hAnsi="Times New Roman"/>
          <w:sz w:val="20"/>
          <w:szCs w:val="20"/>
          <w:lang w:eastAsia="en-US"/>
        </w:rPr>
      </w:pPr>
      <w:r w:rsidRPr="005A32CA">
        <w:rPr>
          <w:rFonts w:ascii="Times New Roman" w:eastAsiaTheme="minorHAnsi" w:hAnsi="Times New Roman"/>
          <w:sz w:val="20"/>
          <w:szCs w:val="20"/>
          <w:lang w:eastAsia="en-US"/>
        </w:rPr>
        <w:tab/>
        <w:t xml:space="preserve"> Зарядка от </w:t>
      </w:r>
      <w:proofErr w:type="spellStart"/>
      <w:r w:rsidRPr="005A32CA">
        <w:rPr>
          <w:rFonts w:ascii="Times New Roman" w:eastAsiaTheme="minorHAnsi" w:hAnsi="Times New Roman"/>
          <w:sz w:val="20"/>
          <w:szCs w:val="20"/>
          <w:lang w:eastAsia="en-US"/>
        </w:rPr>
        <w:t>турбгн</w:t>
      </w:r>
      <w:proofErr w:type="spellEnd"/>
      <w:r w:rsidRPr="005A32CA">
        <w:rPr>
          <w:rFonts w:ascii="Times New Roman" w:eastAsiaTheme="minorHAnsi" w:hAnsi="Times New Roman"/>
          <w:sz w:val="20"/>
          <w:szCs w:val="20"/>
          <w:lang w:eastAsia="en-US"/>
        </w:rPr>
        <w:t>. 6 квт. 55 в</w:t>
      </w:r>
    </w:p>
    <w:p w:rsidR="005A32CA" w:rsidRPr="005A32CA" w:rsidRDefault="005A32CA" w:rsidP="005A32CA">
      <w:pPr>
        <w:tabs>
          <w:tab w:val="right" w:leader="dot" w:pos="7797"/>
        </w:tabs>
        <w:spacing w:after="0" w:line="240" w:lineRule="auto"/>
        <w:ind w:left="1134"/>
        <w:rPr>
          <w:rFonts w:ascii="Times New Roman" w:eastAsiaTheme="minorHAnsi" w:hAnsi="Times New Roman"/>
          <w:sz w:val="20"/>
          <w:szCs w:val="20"/>
          <w:lang w:eastAsia="en-US"/>
        </w:rPr>
      </w:pPr>
      <w:r w:rsidRPr="005A32CA">
        <w:rPr>
          <w:rFonts w:ascii="Times New Roman" w:eastAsiaTheme="minorHAnsi" w:hAnsi="Times New Roman"/>
          <w:sz w:val="20"/>
          <w:szCs w:val="20"/>
          <w:lang w:eastAsia="en-US"/>
        </w:rPr>
        <w:t>Число человек команды, чел</w:t>
      </w:r>
      <w:r w:rsidR="00232B75">
        <w:rPr>
          <w:rFonts w:ascii="Times New Roman" w:eastAsiaTheme="minorHAnsi" w:hAnsi="Times New Roman"/>
          <w:sz w:val="20"/>
          <w:szCs w:val="20"/>
          <w:lang w:eastAsia="en-US"/>
        </w:rPr>
        <w:t>.</w:t>
      </w:r>
      <w:r w:rsidRPr="005A32CA">
        <w:rPr>
          <w:rFonts w:ascii="Times New Roman" w:eastAsiaTheme="minorHAnsi" w:hAnsi="Times New Roman"/>
          <w:sz w:val="20"/>
          <w:szCs w:val="20"/>
          <w:lang w:eastAsia="en-US"/>
        </w:rPr>
        <w:t>.</w:t>
      </w:r>
      <w:r w:rsidRPr="005A32CA">
        <w:rPr>
          <w:rFonts w:ascii="Times New Roman" w:eastAsiaTheme="minorHAnsi" w:hAnsi="Times New Roman"/>
          <w:sz w:val="20"/>
          <w:szCs w:val="20"/>
          <w:lang w:eastAsia="en-US"/>
        </w:rPr>
        <w:tab/>
        <w:t xml:space="preserve"> 5</w:t>
      </w:r>
      <w:r>
        <w:rPr>
          <w:rFonts w:ascii="Times New Roman" w:eastAsiaTheme="minorHAnsi" w:hAnsi="Times New Roman"/>
          <w:sz w:val="20"/>
          <w:szCs w:val="20"/>
          <w:lang w:eastAsia="en-US"/>
        </w:rPr>
        <w:t>7</w:t>
      </w:r>
    </w:p>
    <w:p w:rsidR="002C4595" w:rsidRPr="005A32CA" w:rsidRDefault="002C4595" w:rsidP="005A32C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A32CA">
        <w:rPr>
          <w:rFonts w:ascii="Times New Roman" w:hAnsi="Times New Roman" w:cs="Times New Roman"/>
          <w:sz w:val="30"/>
          <w:szCs w:val="30"/>
        </w:rPr>
        <w:lastRenderedPageBreak/>
        <w:t>От осколков и пуль экипаж и вооружение защищала 30-ти милл</w:t>
      </w:r>
      <w:r w:rsidRPr="005A32CA">
        <w:rPr>
          <w:rFonts w:ascii="Times New Roman" w:hAnsi="Times New Roman" w:cs="Times New Roman"/>
          <w:sz w:val="30"/>
          <w:szCs w:val="30"/>
        </w:rPr>
        <w:t>и</w:t>
      </w:r>
      <w:r w:rsidRPr="005A32CA">
        <w:rPr>
          <w:rFonts w:ascii="Times New Roman" w:hAnsi="Times New Roman" w:cs="Times New Roman"/>
          <w:sz w:val="30"/>
          <w:szCs w:val="30"/>
        </w:rPr>
        <w:t xml:space="preserve">метровая стальная броня. На командирской рубке </w:t>
      </w:r>
      <w:proofErr w:type="spellStart"/>
      <w:r w:rsidRPr="005A32CA">
        <w:rPr>
          <w:rFonts w:ascii="Times New Roman" w:hAnsi="Times New Roman" w:cs="Times New Roman"/>
          <w:sz w:val="30"/>
          <w:szCs w:val="30"/>
        </w:rPr>
        <w:t>бронепаровоза</w:t>
      </w:r>
      <w:proofErr w:type="spellEnd"/>
      <w:r w:rsidRPr="005A32CA">
        <w:rPr>
          <w:rFonts w:ascii="Times New Roman" w:hAnsi="Times New Roman" w:cs="Times New Roman"/>
          <w:sz w:val="30"/>
          <w:szCs w:val="30"/>
        </w:rPr>
        <w:t xml:space="preserve"> и а</w:t>
      </w:r>
      <w:r w:rsidRPr="005A32CA">
        <w:rPr>
          <w:rFonts w:ascii="Times New Roman" w:hAnsi="Times New Roman" w:cs="Times New Roman"/>
          <w:sz w:val="30"/>
          <w:szCs w:val="30"/>
        </w:rPr>
        <w:t>р</w:t>
      </w:r>
      <w:r w:rsidRPr="005A32CA">
        <w:rPr>
          <w:rFonts w:ascii="Times New Roman" w:hAnsi="Times New Roman" w:cs="Times New Roman"/>
          <w:sz w:val="30"/>
          <w:szCs w:val="30"/>
        </w:rPr>
        <w:t>тиллерийской бронеплощадке – листы толщиной сорок пять миллиме</w:t>
      </w:r>
      <w:r w:rsidRPr="005A32CA">
        <w:rPr>
          <w:rFonts w:ascii="Times New Roman" w:hAnsi="Times New Roman" w:cs="Times New Roman"/>
          <w:sz w:val="30"/>
          <w:szCs w:val="30"/>
        </w:rPr>
        <w:t>т</w:t>
      </w:r>
      <w:r w:rsidRPr="005A32CA">
        <w:rPr>
          <w:rFonts w:ascii="Times New Roman" w:hAnsi="Times New Roman" w:cs="Times New Roman"/>
          <w:sz w:val="30"/>
          <w:szCs w:val="30"/>
        </w:rPr>
        <w:t>ров. Общая длина бронепоезда – больше ста десяти метров. Вес – триста шестьдесят тонн. Однако несмотря на внушительные размеры и вес, бронепоезд разгонялся до тридцати пяти километров в час.</w:t>
      </w:r>
    </w:p>
    <w:p w:rsidR="002C4595" w:rsidRPr="006A49FE" w:rsidRDefault="002C4595" w:rsidP="005A32CA">
      <w:pPr>
        <w:spacing w:after="0" w:line="240" w:lineRule="auto"/>
        <w:ind w:firstLine="709"/>
        <w:jc w:val="both"/>
        <w:rPr>
          <w:rFonts w:ascii="Times New Roman" w:hAnsi="Times New Roman"/>
          <w:spacing w:val="-2"/>
          <w:sz w:val="30"/>
          <w:szCs w:val="30"/>
          <w:shd w:val="clear" w:color="auto" w:fill="FFFFFF"/>
        </w:rPr>
      </w:pPr>
      <w:r w:rsidRPr="006A49FE">
        <w:rPr>
          <w:rFonts w:ascii="Times New Roman" w:hAnsi="Times New Roman"/>
          <w:spacing w:val="-2"/>
          <w:sz w:val="30"/>
          <w:szCs w:val="30"/>
          <w:shd w:val="clear" w:color="auto" w:fill="FFFFFF"/>
        </w:rPr>
        <w:t>Сегодня бронепоезд занимает почетное место в наружной экспоз</w:t>
      </w:r>
      <w:r w:rsidRPr="006A49FE">
        <w:rPr>
          <w:rFonts w:ascii="Times New Roman" w:hAnsi="Times New Roman"/>
          <w:spacing w:val="-2"/>
          <w:sz w:val="30"/>
          <w:szCs w:val="30"/>
          <w:shd w:val="clear" w:color="auto" w:fill="FFFFFF"/>
        </w:rPr>
        <w:t>и</w:t>
      </w:r>
      <w:r w:rsidRPr="006A49FE">
        <w:rPr>
          <w:rFonts w:ascii="Times New Roman" w:hAnsi="Times New Roman"/>
          <w:spacing w:val="-2"/>
          <w:sz w:val="30"/>
          <w:szCs w:val="30"/>
          <w:shd w:val="clear" w:color="auto" w:fill="FFFFFF"/>
        </w:rPr>
        <w:t>ции музея. С 2019 года для посетителей музея на бронепоезде организ</w:t>
      </w:r>
      <w:r w:rsidRPr="006A49FE">
        <w:rPr>
          <w:rFonts w:ascii="Times New Roman" w:hAnsi="Times New Roman"/>
          <w:spacing w:val="-2"/>
          <w:sz w:val="30"/>
          <w:szCs w:val="30"/>
          <w:shd w:val="clear" w:color="auto" w:fill="FFFFFF"/>
        </w:rPr>
        <w:t>о</w:t>
      </w:r>
      <w:r w:rsidRPr="006A49FE">
        <w:rPr>
          <w:rFonts w:ascii="Times New Roman" w:hAnsi="Times New Roman"/>
          <w:spacing w:val="-2"/>
          <w:sz w:val="30"/>
          <w:szCs w:val="30"/>
          <w:shd w:val="clear" w:color="auto" w:fill="FFFFFF"/>
        </w:rPr>
        <w:t xml:space="preserve">вана отдельная экскурсия с внутренним посещением </w:t>
      </w:r>
      <w:proofErr w:type="spellStart"/>
      <w:r w:rsidRPr="006A49FE">
        <w:rPr>
          <w:rFonts w:ascii="Times New Roman" w:hAnsi="Times New Roman"/>
          <w:spacing w:val="-2"/>
          <w:sz w:val="30"/>
          <w:szCs w:val="30"/>
          <w:shd w:val="clear" w:color="auto" w:fill="FFFFFF"/>
        </w:rPr>
        <w:t>бронепаровоза</w:t>
      </w:r>
      <w:proofErr w:type="spellEnd"/>
      <w:r w:rsidRPr="006A49FE">
        <w:rPr>
          <w:rFonts w:ascii="Times New Roman" w:hAnsi="Times New Roman"/>
          <w:spacing w:val="-2"/>
          <w:sz w:val="30"/>
          <w:szCs w:val="30"/>
          <w:shd w:val="clear" w:color="auto" w:fill="FFFFFF"/>
        </w:rPr>
        <w:t xml:space="preserve"> и бронеплощадок. Кроме того, в настоящее время сотрудниками музея продолжаются активные работы по восстановлению внутренних интер</w:t>
      </w:r>
      <w:r w:rsidRPr="006A49FE">
        <w:rPr>
          <w:rFonts w:ascii="Times New Roman" w:hAnsi="Times New Roman"/>
          <w:spacing w:val="-2"/>
          <w:sz w:val="30"/>
          <w:szCs w:val="30"/>
          <w:shd w:val="clear" w:color="auto" w:fill="FFFFFF"/>
        </w:rPr>
        <w:t>ь</w:t>
      </w:r>
      <w:r w:rsidRPr="006A49FE">
        <w:rPr>
          <w:rFonts w:ascii="Times New Roman" w:hAnsi="Times New Roman"/>
          <w:spacing w:val="-2"/>
          <w:sz w:val="30"/>
          <w:szCs w:val="30"/>
          <w:shd w:val="clear" w:color="auto" w:fill="FFFFFF"/>
        </w:rPr>
        <w:t xml:space="preserve">еров </w:t>
      </w:r>
      <w:proofErr w:type="spellStart"/>
      <w:r w:rsidRPr="006A49FE">
        <w:rPr>
          <w:rFonts w:ascii="Times New Roman" w:hAnsi="Times New Roman"/>
          <w:spacing w:val="-2"/>
          <w:sz w:val="30"/>
          <w:szCs w:val="30"/>
          <w:shd w:val="clear" w:color="auto" w:fill="FFFFFF"/>
        </w:rPr>
        <w:t>бронепаровоза</w:t>
      </w:r>
      <w:proofErr w:type="spellEnd"/>
      <w:r w:rsidRPr="006A49FE">
        <w:rPr>
          <w:rFonts w:ascii="Times New Roman" w:hAnsi="Times New Roman"/>
          <w:spacing w:val="-2"/>
          <w:sz w:val="30"/>
          <w:szCs w:val="30"/>
          <w:shd w:val="clear" w:color="auto" w:fill="FFFFFF"/>
        </w:rPr>
        <w:t xml:space="preserve"> и бронеплощадок, а также поиску документал</w:t>
      </w:r>
      <w:r w:rsidRPr="006A49FE">
        <w:rPr>
          <w:rFonts w:ascii="Times New Roman" w:hAnsi="Times New Roman"/>
          <w:spacing w:val="-2"/>
          <w:sz w:val="30"/>
          <w:szCs w:val="30"/>
          <w:shd w:val="clear" w:color="auto" w:fill="FFFFFF"/>
        </w:rPr>
        <w:t>ь</w:t>
      </w:r>
      <w:r w:rsidRPr="006A49FE">
        <w:rPr>
          <w:rFonts w:ascii="Times New Roman" w:hAnsi="Times New Roman"/>
          <w:spacing w:val="-2"/>
          <w:sz w:val="30"/>
          <w:szCs w:val="30"/>
          <w:shd w:val="clear" w:color="auto" w:fill="FFFFFF"/>
        </w:rPr>
        <w:t>ной информации о судьбе уникального экспоната и его боевой биогр</w:t>
      </w:r>
      <w:r w:rsidRPr="006A49FE">
        <w:rPr>
          <w:rFonts w:ascii="Times New Roman" w:hAnsi="Times New Roman"/>
          <w:spacing w:val="-2"/>
          <w:sz w:val="30"/>
          <w:szCs w:val="30"/>
          <w:shd w:val="clear" w:color="auto" w:fill="FFFFFF"/>
        </w:rPr>
        <w:t>а</w:t>
      </w:r>
      <w:r w:rsidR="006A49FE" w:rsidRPr="006A49FE">
        <w:rPr>
          <w:rFonts w:ascii="Times New Roman" w:hAnsi="Times New Roman"/>
          <w:spacing w:val="-2"/>
          <w:sz w:val="30"/>
          <w:szCs w:val="30"/>
          <w:shd w:val="clear" w:color="auto" w:fill="FFFFFF"/>
        </w:rPr>
        <w:t>фии.</w:t>
      </w:r>
    </w:p>
    <w:p w:rsidR="002C4595" w:rsidRPr="005A32CA" w:rsidRDefault="002C4595" w:rsidP="005A32CA">
      <w:pPr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  <w:shd w:val="clear" w:color="auto" w:fill="FFFFFF"/>
        </w:rPr>
      </w:pPr>
      <w:r w:rsidRPr="005A32CA">
        <w:rPr>
          <w:rFonts w:ascii="Times New Roman" w:hAnsi="Times New Roman"/>
          <w:sz w:val="30"/>
          <w:szCs w:val="30"/>
          <w:shd w:val="clear" w:color="auto" w:fill="FFFFFF"/>
        </w:rPr>
        <w:t>При этом необходимо отметить, что в деле восстановления ист</w:t>
      </w:r>
      <w:r w:rsidRPr="005A32CA">
        <w:rPr>
          <w:rFonts w:ascii="Times New Roman" w:hAnsi="Times New Roman"/>
          <w:sz w:val="30"/>
          <w:szCs w:val="30"/>
          <w:shd w:val="clear" w:color="auto" w:fill="FFFFFF"/>
        </w:rPr>
        <w:t>о</w:t>
      </w:r>
      <w:r w:rsidRPr="005A32CA">
        <w:rPr>
          <w:rFonts w:ascii="Times New Roman" w:hAnsi="Times New Roman"/>
          <w:sz w:val="30"/>
          <w:szCs w:val="30"/>
          <w:shd w:val="clear" w:color="auto" w:fill="FFFFFF"/>
        </w:rPr>
        <w:t>рического облика бронепоезда сотрудники музея сегодня не одиноки. Так, в последние годы установилось тесное, плодотворное сотруднич</w:t>
      </w:r>
      <w:r w:rsidRPr="005A32CA">
        <w:rPr>
          <w:rFonts w:ascii="Times New Roman" w:hAnsi="Times New Roman"/>
          <w:sz w:val="30"/>
          <w:szCs w:val="30"/>
          <w:shd w:val="clear" w:color="auto" w:fill="FFFFFF"/>
        </w:rPr>
        <w:t>е</w:t>
      </w:r>
      <w:r w:rsidRPr="005A32CA">
        <w:rPr>
          <w:rFonts w:ascii="Times New Roman" w:hAnsi="Times New Roman"/>
          <w:sz w:val="30"/>
          <w:szCs w:val="30"/>
          <w:shd w:val="clear" w:color="auto" w:fill="FFFFFF"/>
        </w:rPr>
        <w:t>ство с Российским университетом транспорта (МИИТ), в 2019 году ун</w:t>
      </w:r>
      <w:r w:rsidRPr="005A32CA">
        <w:rPr>
          <w:rFonts w:ascii="Times New Roman" w:hAnsi="Times New Roman"/>
          <w:sz w:val="30"/>
          <w:szCs w:val="30"/>
          <w:shd w:val="clear" w:color="auto" w:fill="FFFFFF"/>
        </w:rPr>
        <w:t>и</w:t>
      </w:r>
      <w:r w:rsidRPr="005A32CA">
        <w:rPr>
          <w:rFonts w:ascii="Times New Roman" w:hAnsi="Times New Roman"/>
          <w:sz w:val="30"/>
          <w:szCs w:val="30"/>
          <w:shd w:val="clear" w:color="auto" w:fill="FFFFFF"/>
        </w:rPr>
        <w:t xml:space="preserve">верситете взял шефство над бронепоездом. Это дает основание быть уверенным в том, что в скором времени уникальный экспонат будет восстановлен полностью, а студенты </w:t>
      </w:r>
      <w:proofErr w:type="spellStart"/>
      <w:r w:rsidRPr="005A32CA">
        <w:rPr>
          <w:rFonts w:ascii="Times New Roman" w:hAnsi="Times New Roman"/>
          <w:sz w:val="30"/>
          <w:szCs w:val="30"/>
          <w:shd w:val="clear" w:color="auto" w:fill="FFFFFF"/>
        </w:rPr>
        <w:t>МИИТа</w:t>
      </w:r>
      <w:proofErr w:type="spellEnd"/>
      <w:r w:rsidRPr="005A32CA">
        <w:rPr>
          <w:rFonts w:ascii="Times New Roman" w:hAnsi="Times New Roman"/>
          <w:sz w:val="30"/>
          <w:szCs w:val="30"/>
          <w:shd w:val="clear" w:color="auto" w:fill="FFFFFF"/>
        </w:rPr>
        <w:t xml:space="preserve"> будут иметь возможность использовать бронепоезд в качестве уникального учебного пособия по устройству железнодорожной техники и вооружения.</w:t>
      </w:r>
    </w:p>
    <w:p w:rsidR="002C4595" w:rsidRPr="006E46A7" w:rsidRDefault="002C4595" w:rsidP="00163C5A">
      <w:pPr>
        <w:spacing w:before="120" w:after="0" w:line="240" w:lineRule="auto"/>
        <w:jc w:val="center"/>
        <w:rPr>
          <w:rFonts w:ascii="Times New Roman" w:hAnsi="Times New Roman"/>
          <w:b/>
          <w:sz w:val="28"/>
          <w:szCs w:val="28"/>
          <w:shd w:val="clear" w:color="auto" w:fill="FFFFFF"/>
        </w:rPr>
      </w:pPr>
      <w:r w:rsidRPr="006E46A7">
        <w:rPr>
          <w:rFonts w:ascii="Times New Roman" w:hAnsi="Times New Roman"/>
          <w:b/>
          <w:sz w:val="28"/>
          <w:szCs w:val="28"/>
          <w:shd w:val="clear" w:color="auto" w:fill="FFFFFF"/>
        </w:rPr>
        <w:t>Литература:</w:t>
      </w:r>
    </w:p>
    <w:p w:rsidR="002C4595" w:rsidRPr="00163C5A" w:rsidRDefault="002C4595" w:rsidP="00163C5A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</w:pPr>
      <w:r w:rsidRPr="00163C5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1. Амирханов, Л.И. Броненосцы железных дорог / Л.И. Амирханов – М.: Остров, 2005. – 129 с.</w:t>
      </w:r>
    </w:p>
    <w:p w:rsidR="002C4595" w:rsidRPr="00163C5A" w:rsidRDefault="002C4595" w:rsidP="00163C5A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pacing w:val="-2"/>
          <w:sz w:val="24"/>
          <w:szCs w:val="24"/>
          <w:shd w:val="clear" w:color="auto" w:fill="FFFFFF"/>
          <w:lang w:eastAsia="en-US"/>
        </w:rPr>
      </w:pPr>
      <w:r w:rsidRPr="00163C5A">
        <w:rPr>
          <w:rFonts w:ascii="Times New Roman" w:eastAsiaTheme="minorHAnsi" w:hAnsi="Times New Roman" w:cs="Times New Roman"/>
          <w:spacing w:val="-2"/>
          <w:sz w:val="24"/>
          <w:szCs w:val="24"/>
          <w:shd w:val="clear" w:color="auto" w:fill="FFFFFF"/>
          <w:lang w:eastAsia="en-US"/>
        </w:rPr>
        <w:t>2. </w:t>
      </w:r>
      <w:proofErr w:type="spellStart"/>
      <w:r w:rsidRPr="00163C5A">
        <w:rPr>
          <w:rFonts w:ascii="Times New Roman" w:eastAsiaTheme="minorHAnsi" w:hAnsi="Times New Roman" w:cs="Times New Roman"/>
          <w:spacing w:val="-2"/>
          <w:sz w:val="24"/>
          <w:szCs w:val="24"/>
          <w:shd w:val="clear" w:color="auto" w:fill="FFFFFF"/>
          <w:lang w:eastAsia="en-US"/>
        </w:rPr>
        <w:t>Дроговоз</w:t>
      </w:r>
      <w:proofErr w:type="spellEnd"/>
      <w:r w:rsidRPr="00163C5A">
        <w:rPr>
          <w:rFonts w:ascii="Times New Roman" w:eastAsiaTheme="minorHAnsi" w:hAnsi="Times New Roman" w:cs="Times New Roman"/>
          <w:spacing w:val="-2"/>
          <w:sz w:val="24"/>
          <w:szCs w:val="24"/>
          <w:shd w:val="clear" w:color="auto" w:fill="FFFFFF"/>
          <w:lang w:eastAsia="en-US"/>
        </w:rPr>
        <w:t xml:space="preserve">, И.Г. Крепости на колесах: История бронепоездов / И.Г. </w:t>
      </w:r>
      <w:proofErr w:type="spellStart"/>
      <w:r w:rsidRPr="00163C5A">
        <w:rPr>
          <w:rFonts w:ascii="Times New Roman" w:eastAsiaTheme="minorHAnsi" w:hAnsi="Times New Roman" w:cs="Times New Roman"/>
          <w:spacing w:val="-2"/>
          <w:sz w:val="24"/>
          <w:szCs w:val="24"/>
          <w:shd w:val="clear" w:color="auto" w:fill="FFFFFF"/>
          <w:lang w:eastAsia="en-US"/>
        </w:rPr>
        <w:t>Дроговоз</w:t>
      </w:r>
      <w:proofErr w:type="spellEnd"/>
      <w:r w:rsidRPr="00163C5A">
        <w:rPr>
          <w:rFonts w:ascii="Times New Roman" w:eastAsiaTheme="minorHAnsi" w:hAnsi="Times New Roman" w:cs="Times New Roman"/>
          <w:spacing w:val="-2"/>
          <w:sz w:val="24"/>
          <w:szCs w:val="24"/>
          <w:shd w:val="clear" w:color="auto" w:fill="FFFFFF"/>
          <w:lang w:eastAsia="en-US"/>
        </w:rPr>
        <w:t xml:space="preserve"> – Минск.: </w:t>
      </w:r>
      <w:proofErr w:type="spellStart"/>
      <w:r w:rsidRPr="00163C5A">
        <w:rPr>
          <w:rFonts w:ascii="Times New Roman" w:eastAsiaTheme="minorHAnsi" w:hAnsi="Times New Roman" w:cs="Times New Roman"/>
          <w:spacing w:val="-2"/>
          <w:sz w:val="24"/>
          <w:szCs w:val="24"/>
          <w:shd w:val="clear" w:color="auto" w:fill="FFFFFF"/>
          <w:lang w:eastAsia="en-US"/>
        </w:rPr>
        <w:t>Харвест</w:t>
      </w:r>
      <w:proofErr w:type="spellEnd"/>
      <w:r w:rsidRPr="00163C5A">
        <w:rPr>
          <w:rFonts w:ascii="Times New Roman" w:eastAsiaTheme="minorHAnsi" w:hAnsi="Times New Roman" w:cs="Times New Roman"/>
          <w:spacing w:val="-2"/>
          <w:sz w:val="24"/>
          <w:szCs w:val="24"/>
          <w:shd w:val="clear" w:color="auto" w:fill="FFFFFF"/>
          <w:lang w:eastAsia="en-US"/>
        </w:rPr>
        <w:t>, 2002 – 398 с.</w:t>
      </w:r>
    </w:p>
    <w:p w:rsidR="002C4595" w:rsidRPr="00163C5A" w:rsidRDefault="002C4595" w:rsidP="00163C5A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pacing w:val="-2"/>
          <w:sz w:val="24"/>
          <w:szCs w:val="24"/>
          <w:shd w:val="clear" w:color="auto" w:fill="FFFFFF"/>
          <w:lang w:eastAsia="en-US"/>
        </w:rPr>
      </w:pPr>
      <w:r w:rsidRPr="00163C5A">
        <w:rPr>
          <w:rFonts w:ascii="Times New Roman" w:eastAsiaTheme="minorHAnsi" w:hAnsi="Times New Roman" w:cs="Times New Roman"/>
          <w:spacing w:val="-2"/>
          <w:sz w:val="24"/>
          <w:szCs w:val="24"/>
          <w:shd w:val="clear" w:color="auto" w:fill="FFFFFF"/>
          <w:lang w:eastAsia="en-US"/>
        </w:rPr>
        <w:t xml:space="preserve">3. Ефимьев, А.В., </w:t>
      </w:r>
      <w:proofErr w:type="spellStart"/>
      <w:r w:rsidRPr="00163C5A">
        <w:rPr>
          <w:rFonts w:ascii="Times New Roman" w:eastAsiaTheme="minorHAnsi" w:hAnsi="Times New Roman" w:cs="Times New Roman"/>
          <w:spacing w:val="-2"/>
          <w:sz w:val="24"/>
          <w:szCs w:val="24"/>
          <w:shd w:val="clear" w:color="auto" w:fill="FFFFFF"/>
          <w:lang w:eastAsia="en-US"/>
        </w:rPr>
        <w:t>Манжосов</w:t>
      </w:r>
      <w:proofErr w:type="spellEnd"/>
      <w:r w:rsidRPr="00163C5A">
        <w:rPr>
          <w:rFonts w:ascii="Times New Roman" w:eastAsiaTheme="minorHAnsi" w:hAnsi="Times New Roman" w:cs="Times New Roman"/>
          <w:spacing w:val="-2"/>
          <w:sz w:val="24"/>
          <w:szCs w:val="24"/>
          <w:shd w:val="clear" w:color="auto" w:fill="FFFFFF"/>
          <w:lang w:eastAsia="en-US"/>
        </w:rPr>
        <w:t>, А.Н., Сидоров, П.Ф. Бронепоезда в Великой Отеч</w:t>
      </w:r>
      <w:r w:rsidRPr="00163C5A">
        <w:rPr>
          <w:rFonts w:ascii="Times New Roman" w:eastAsiaTheme="minorHAnsi" w:hAnsi="Times New Roman" w:cs="Times New Roman"/>
          <w:spacing w:val="-2"/>
          <w:sz w:val="24"/>
          <w:szCs w:val="24"/>
          <w:shd w:val="clear" w:color="auto" w:fill="FFFFFF"/>
          <w:lang w:eastAsia="en-US"/>
        </w:rPr>
        <w:t>е</w:t>
      </w:r>
      <w:r w:rsidRPr="00163C5A">
        <w:rPr>
          <w:rFonts w:ascii="Times New Roman" w:eastAsiaTheme="minorHAnsi" w:hAnsi="Times New Roman" w:cs="Times New Roman"/>
          <w:spacing w:val="-2"/>
          <w:sz w:val="24"/>
          <w:szCs w:val="24"/>
          <w:shd w:val="clear" w:color="auto" w:fill="FFFFFF"/>
          <w:lang w:eastAsia="en-US"/>
        </w:rPr>
        <w:t xml:space="preserve">ственной войне 1941–1945 / А.В. Ефимьев, А.Н. </w:t>
      </w:r>
      <w:proofErr w:type="spellStart"/>
      <w:r w:rsidRPr="00163C5A">
        <w:rPr>
          <w:rFonts w:ascii="Times New Roman" w:eastAsiaTheme="minorHAnsi" w:hAnsi="Times New Roman" w:cs="Times New Roman"/>
          <w:spacing w:val="-2"/>
          <w:sz w:val="24"/>
          <w:szCs w:val="24"/>
          <w:shd w:val="clear" w:color="auto" w:fill="FFFFFF"/>
          <w:lang w:eastAsia="en-US"/>
        </w:rPr>
        <w:t>Манжосов</w:t>
      </w:r>
      <w:proofErr w:type="spellEnd"/>
      <w:r w:rsidRPr="00163C5A">
        <w:rPr>
          <w:rFonts w:ascii="Times New Roman" w:eastAsiaTheme="minorHAnsi" w:hAnsi="Times New Roman" w:cs="Times New Roman"/>
          <w:spacing w:val="-2"/>
          <w:sz w:val="24"/>
          <w:szCs w:val="24"/>
          <w:shd w:val="clear" w:color="auto" w:fill="FFFFFF"/>
          <w:lang w:eastAsia="en-US"/>
        </w:rPr>
        <w:t>, П.Ф. Сидоров – Москва.: Транспорт, 1992. – 246 с.</w:t>
      </w:r>
    </w:p>
    <w:p w:rsidR="002C4595" w:rsidRPr="00163C5A" w:rsidRDefault="002C4595" w:rsidP="00163C5A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pacing w:val="-2"/>
          <w:sz w:val="24"/>
          <w:szCs w:val="24"/>
          <w:shd w:val="clear" w:color="auto" w:fill="FFFFFF"/>
          <w:lang w:eastAsia="en-US"/>
        </w:rPr>
      </w:pPr>
      <w:r w:rsidRPr="00163C5A">
        <w:rPr>
          <w:rFonts w:ascii="Times New Roman" w:eastAsiaTheme="minorHAnsi" w:hAnsi="Times New Roman" w:cs="Times New Roman"/>
          <w:spacing w:val="-2"/>
          <w:sz w:val="24"/>
          <w:szCs w:val="24"/>
          <w:shd w:val="clear" w:color="auto" w:fill="FFFFFF"/>
          <w:lang w:eastAsia="en-US"/>
        </w:rPr>
        <w:t xml:space="preserve">4. Коломиец, М.В. Бронепоезда Великой Отечественной. </w:t>
      </w:r>
      <w:r w:rsidRPr="00163C5A">
        <w:rPr>
          <w:rFonts w:ascii="Times New Roman" w:eastAsia="Times New Roman" w:hAnsi="Times New Roman" w:cs="Times New Roman"/>
          <w:spacing w:val="-2"/>
          <w:sz w:val="24"/>
          <w:szCs w:val="24"/>
        </w:rPr>
        <w:t>«Сухопутные броненосцы» Красной Армии / М.В. Коломиец</w:t>
      </w:r>
      <w:r w:rsidRPr="00163C5A">
        <w:rPr>
          <w:rFonts w:ascii="Times New Roman" w:eastAsiaTheme="minorHAnsi" w:hAnsi="Times New Roman" w:cs="Times New Roman"/>
          <w:spacing w:val="-2"/>
          <w:sz w:val="24"/>
          <w:szCs w:val="24"/>
          <w:shd w:val="clear" w:color="auto" w:fill="FFFFFF"/>
          <w:lang w:eastAsia="en-US"/>
        </w:rPr>
        <w:t xml:space="preserve"> – М.: Стратегия КМ</w:t>
      </w:r>
      <w:proofErr w:type="gramStart"/>
      <w:r w:rsidRPr="00163C5A">
        <w:rPr>
          <w:rFonts w:ascii="Times New Roman" w:eastAsiaTheme="minorHAnsi" w:hAnsi="Times New Roman" w:cs="Times New Roman"/>
          <w:spacing w:val="-2"/>
          <w:sz w:val="24"/>
          <w:szCs w:val="24"/>
          <w:shd w:val="clear" w:color="auto" w:fill="FFFFFF"/>
          <w:lang w:eastAsia="en-US"/>
        </w:rPr>
        <w:t xml:space="preserve"> :</w:t>
      </w:r>
      <w:proofErr w:type="gramEnd"/>
      <w:r w:rsidRPr="00163C5A">
        <w:rPr>
          <w:rFonts w:ascii="Times New Roman" w:eastAsiaTheme="minorHAnsi" w:hAnsi="Times New Roman" w:cs="Times New Roman"/>
          <w:spacing w:val="-2"/>
          <w:sz w:val="24"/>
          <w:szCs w:val="24"/>
          <w:shd w:val="clear" w:color="auto" w:fill="FFFFFF"/>
          <w:lang w:eastAsia="en-US"/>
        </w:rPr>
        <w:t xml:space="preserve"> Яуза</w:t>
      </w:r>
      <w:proofErr w:type="gramStart"/>
      <w:r w:rsidRPr="00163C5A">
        <w:rPr>
          <w:rFonts w:ascii="Times New Roman" w:eastAsiaTheme="minorHAnsi" w:hAnsi="Times New Roman" w:cs="Times New Roman"/>
          <w:spacing w:val="-2"/>
          <w:sz w:val="24"/>
          <w:szCs w:val="24"/>
          <w:shd w:val="clear" w:color="auto" w:fill="FFFFFF"/>
          <w:lang w:eastAsia="en-US"/>
        </w:rPr>
        <w:t xml:space="preserve"> :</w:t>
      </w:r>
      <w:proofErr w:type="gramEnd"/>
      <w:r w:rsidRPr="00163C5A">
        <w:rPr>
          <w:rFonts w:ascii="Times New Roman" w:eastAsiaTheme="minorHAnsi" w:hAnsi="Times New Roman" w:cs="Times New Roman"/>
          <w:spacing w:val="-2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163C5A">
        <w:rPr>
          <w:rFonts w:ascii="Times New Roman" w:eastAsiaTheme="minorHAnsi" w:hAnsi="Times New Roman" w:cs="Times New Roman"/>
          <w:spacing w:val="-2"/>
          <w:sz w:val="24"/>
          <w:szCs w:val="24"/>
          <w:shd w:val="clear" w:color="auto" w:fill="FFFFFF"/>
          <w:lang w:eastAsia="en-US"/>
        </w:rPr>
        <w:t>Эксмо</w:t>
      </w:r>
      <w:proofErr w:type="spellEnd"/>
      <w:r w:rsidRPr="00163C5A">
        <w:rPr>
          <w:rFonts w:ascii="Times New Roman" w:eastAsiaTheme="minorHAnsi" w:hAnsi="Times New Roman" w:cs="Times New Roman"/>
          <w:spacing w:val="-2"/>
          <w:sz w:val="24"/>
          <w:szCs w:val="24"/>
          <w:shd w:val="clear" w:color="auto" w:fill="FFFFFF"/>
          <w:lang w:eastAsia="en-US"/>
        </w:rPr>
        <w:t>, 2010. – 304 с.</w:t>
      </w:r>
    </w:p>
    <w:p w:rsidR="002C4595" w:rsidRPr="00163C5A" w:rsidRDefault="002C4595" w:rsidP="00163C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3C5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5. Коломиец, М.В.</w:t>
      </w:r>
      <w:r w:rsidRPr="00163C5A">
        <w:rPr>
          <w:rFonts w:ascii="Times New Roman" w:eastAsia="Times New Roman" w:hAnsi="Times New Roman" w:cs="Times New Roman"/>
          <w:sz w:val="24"/>
          <w:szCs w:val="24"/>
        </w:rPr>
        <w:t xml:space="preserve"> Бронепоезда в бою 1941-1945 «Стальные крепости Красной А</w:t>
      </w:r>
      <w:r w:rsidRPr="00163C5A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163C5A">
        <w:rPr>
          <w:rFonts w:ascii="Times New Roman" w:eastAsia="Times New Roman" w:hAnsi="Times New Roman" w:cs="Times New Roman"/>
          <w:sz w:val="24"/>
          <w:szCs w:val="24"/>
        </w:rPr>
        <w:t xml:space="preserve">мии» / М.В. Коломиец </w:t>
      </w:r>
      <w:r w:rsidRPr="00163C5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– М.: Стратегия КМ</w:t>
      </w:r>
      <w:proofErr w:type="gramStart"/>
      <w:r w:rsidRPr="00163C5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 :</w:t>
      </w:r>
      <w:proofErr w:type="gramEnd"/>
      <w:r w:rsidRPr="00163C5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 Яуза</w:t>
      </w:r>
      <w:proofErr w:type="gramStart"/>
      <w:r w:rsidRPr="00163C5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 :</w:t>
      </w:r>
      <w:proofErr w:type="gramEnd"/>
      <w:r w:rsidRPr="00163C5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 </w:t>
      </w:r>
      <w:proofErr w:type="spellStart"/>
      <w:r w:rsidRPr="00163C5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Эксмо</w:t>
      </w:r>
      <w:proofErr w:type="spellEnd"/>
      <w:r w:rsidRPr="00163C5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, 2010. – 160 с.</w:t>
      </w:r>
    </w:p>
    <w:p w:rsidR="002C4595" w:rsidRPr="00163C5A" w:rsidRDefault="002C4595" w:rsidP="00163C5A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</w:pPr>
      <w:r w:rsidRPr="00163C5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6. Миловидов, С.А. </w:t>
      </w:r>
      <w:r w:rsidRPr="00163C5A">
        <w:rPr>
          <w:rFonts w:ascii="Times New Roman" w:eastAsia="Times New Roman" w:hAnsi="Times New Roman" w:cs="Times New Roman"/>
          <w:sz w:val="24"/>
          <w:szCs w:val="24"/>
        </w:rPr>
        <w:t>Последний бронепоезд великой отечественной</w:t>
      </w:r>
      <w:r w:rsidRPr="00163C5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 // Центральный музей Вооруженных Сил Российской Федерации. Информационно-методический сборник / С.А. Миловидов – Москва, 2020. – № 1(41). – С. 51-58.</w:t>
      </w:r>
    </w:p>
    <w:p w:rsidR="002C4595" w:rsidRPr="00163C5A" w:rsidRDefault="002C4595" w:rsidP="00163C5A">
      <w:pPr>
        <w:spacing w:after="0" w:line="240" w:lineRule="auto"/>
        <w:ind w:firstLine="709"/>
        <w:jc w:val="both"/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</w:pPr>
      <w:r w:rsidRPr="00163C5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7. </w:t>
      </w:r>
      <w:proofErr w:type="spellStart"/>
      <w:r w:rsidRPr="00163C5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Пашалок</w:t>
      </w:r>
      <w:proofErr w:type="spellEnd"/>
      <w:r w:rsidRPr="00163C5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, Ю.И. </w:t>
      </w:r>
      <w:r w:rsidRPr="00163C5A">
        <w:rPr>
          <w:rFonts w:ascii="Times New Roman" w:eastAsia="Times New Roman" w:hAnsi="Times New Roman" w:cs="Times New Roman"/>
          <w:sz w:val="24"/>
          <w:szCs w:val="24"/>
        </w:rPr>
        <w:t>Железнодорожный уникум из Центрального музея Вооруженных Сил Российской Федерации</w:t>
      </w:r>
      <w:r w:rsidRPr="00163C5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 // Центральный музей Вооруженных Сил Российской Федер</w:t>
      </w:r>
      <w:r w:rsidRPr="00163C5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а</w:t>
      </w:r>
      <w:r w:rsidRPr="00163C5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ции. Информационно-методический сборник / Ю.И. </w:t>
      </w:r>
      <w:proofErr w:type="spellStart"/>
      <w:r w:rsidRPr="00163C5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Пашалок</w:t>
      </w:r>
      <w:proofErr w:type="spellEnd"/>
      <w:r w:rsidRPr="00163C5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 xml:space="preserve"> – Москва, 2024. – № 1(49). – С. 87-90.</w:t>
      </w:r>
    </w:p>
    <w:p w:rsidR="002C4595" w:rsidRPr="00163C5A" w:rsidRDefault="002C4595" w:rsidP="00163C5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63C5A">
        <w:rPr>
          <w:rFonts w:ascii="Times New Roman" w:eastAsia="Times New Roman" w:hAnsi="Times New Roman" w:cs="Times New Roman"/>
          <w:iCs/>
          <w:sz w:val="24"/>
          <w:szCs w:val="24"/>
        </w:rPr>
        <w:t>8. Поцелуев, В.А.</w:t>
      </w:r>
      <w:r w:rsidRPr="00163C5A">
        <w:rPr>
          <w:rFonts w:ascii="Times New Roman" w:eastAsia="Times New Roman" w:hAnsi="Times New Roman" w:cs="Times New Roman"/>
          <w:sz w:val="24"/>
          <w:szCs w:val="24"/>
        </w:rPr>
        <w:t xml:space="preserve"> Броненосцы железных дорог / В.А. Поцелуев </w:t>
      </w:r>
      <w:r w:rsidRPr="00163C5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–</w:t>
      </w:r>
      <w:r w:rsidRPr="00163C5A">
        <w:rPr>
          <w:rFonts w:ascii="Times New Roman" w:eastAsia="Times New Roman" w:hAnsi="Times New Roman" w:cs="Times New Roman"/>
          <w:sz w:val="24"/>
          <w:szCs w:val="24"/>
        </w:rPr>
        <w:t xml:space="preserve"> М.: Молодая гвардия, 1982. </w:t>
      </w:r>
      <w:r w:rsidRPr="00163C5A">
        <w:rPr>
          <w:rFonts w:ascii="Times New Roman" w:eastAsiaTheme="minorHAnsi" w:hAnsi="Times New Roman" w:cs="Times New Roman"/>
          <w:sz w:val="24"/>
          <w:szCs w:val="24"/>
          <w:shd w:val="clear" w:color="auto" w:fill="FFFFFF"/>
          <w:lang w:eastAsia="en-US"/>
        </w:rPr>
        <w:t>– 112 с.</w:t>
      </w:r>
    </w:p>
    <w:p w:rsidR="00163C5A" w:rsidRDefault="00163C5A" w:rsidP="00163C5A">
      <w:pPr>
        <w:pStyle w:val="a3"/>
        <w:spacing w:before="0" w:beforeAutospacing="0" w:after="0" w:afterAutospacing="0" w:line="216" w:lineRule="auto"/>
        <w:jc w:val="center"/>
        <w:textAlignment w:val="baseline"/>
        <w:rPr>
          <w:b/>
          <w:lang w:eastAsia="zh-CN"/>
        </w:rPr>
      </w:pPr>
      <w:r>
        <w:rPr>
          <w:b/>
          <w:lang w:eastAsia="zh-CN"/>
        </w:rPr>
        <w:t>ИНФОРМАЦИЯ ОБ АВТОРЕ</w:t>
      </w:r>
    </w:p>
    <w:p w:rsidR="00DD2D88" w:rsidRPr="006A49FE" w:rsidRDefault="00163C5A" w:rsidP="00163C5A">
      <w:pPr>
        <w:pStyle w:val="a3"/>
        <w:spacing w:before="0" w:beforeAutospacing="0" w:after="0" w:afterAutospacing="0" w:line="216" w:lineRule="auto"/>
        <w:jc w:val="both"/>
        <w:textAlignment w:val="baseline"/>
        <w:rPr>
          <w:lang w:eastAsia="zh-CN"/>
        </w:rPr>
      </w:pPr>
      <w:proofErr w:type="spellStart"/>
      <w:r w:rsidRPr="00163C5A">
        <w:rPr>
          <w:b/>
          <w:lang w:eastAsia="zh-CN"/>
        </w:rPr>
        <w:t>Мурсаметов</w:t>
      </w:r>
      <w:proofErr w:type="spellEnd"/>
      <w:r w:rsidRPr="00163C5A">
        <w:rPr>
          <w:b/>
          <w:lang w:eastAsia="zh-CN"/>
        </w:rPr>
        <w:t xml:space="preserve"> Владимир </w:t>
      </w:r>
      <w:proofErr w:type="spellStart"/>
      <w:r w:rsidRPr="00163C5A">
        <w:rPr>
          <w:b/>
          <w:lang w:eastAsia="zh-CN"/>
        </w:rPr>
        <w:t>Якупович</w:t>
      </w:r>
      <w:proofErr w:type="spellEnd"/>
      <w:r w:rsidRPr="00163C5A">
        <w:rPr>
          <w:lang w:eastAsia="zh-CN"/>
        </w:rPr>
        <w:t xml:space="preserve">, кандидат военных наук, младший научный сотрудник </w:t>
      </w:r>
      <w:r w:rsidRPr="00163C5A">
        <w:rPr>
          <w:rFonts w:eastAsiaTheme="minorEastAsia"/>
          <w:bCs/>
          <w:iCs/>
          <w:color w:val="000000" w:themeColor="text1"/>
          <w:kern w:val="24"/>
        </w:rPr>
        <w:t xml:space="preserve">отдела (научно-выставочного вооружения и техники) </w:t>
      </w:r>
      <w:r w:rsidRPr="00163C5A">
        <w:rPr>
          <w:lang w:eastAsia="zh-CN"/>
        </w:rPr>
        <w:t xml:space="preserve">Центрального музея Вооруженных Сил </w:t>
      </w:r>
      <w:r>
        <w:rPr>
          <w:lang w:eastAsia="zh-CN"/>
        </w:rPr>
        <w:t>Российской Федерации</w:t>
      </w:r>
      <w:r w:rsidR="006A49FE">
        <w:rPr>
          <w:lang w:eastAsia="zh-CN"/>
        </w:rPr>
        <w:t xml:space="preserve"> (тел</w:t>
      </w:r>
      <w:r w:rsidRPr="00163C5A">
        <w:rPr>
          <w:lang w:eastAsia="zh-CN"/>
        </w:rPr>
        <w:t>.</w:t>
      </w:r>
      <w:r w:rsidR="006A49FE">
        <w:rPr>
          <w:lang w:eastAsia="zh-CN"/>
        </w:rPr>
        <w:t xml:space="preserve">: +7(926) 497-3056, </w:t>
      </w:r>
      <w:r w:rsidR="00596650" w:rsidRPr="00596650">
        <w:rPr>
          <w:lang w:eastAsia="zh-CN"/>
        </w:rPr>
        <w:t>e-</w:t>
      </w:r>
      <w:proofErr w:type="spellStart"/>
      <w:r w:rsidR="00596650" w:rsidRPr="00596650">
        <w:rPr>
          <w:lang w:eastAsia="zh-CN"/>
        </w:rPr>
        <w:t>mail</w:t>
      </w:r>
      <w:proofErr w:type="spellEnd"/>
      <w:r w:rsidR="00596650" w:rsidRPr="00596650">
        <w:rPr>
          <w:lang w:eastAsia="zh-CN"/>
        </w:rPr>
        <w:t>:</w:t>
      </w:r>
      <w:r w:rsidR="00596650">
        <w:rPr>
          <w:lang w:eastAsia="zh-CN"/>
        </w:rPr>
        <w:t xml:space="preserve"> </w:t>
      </w:r>
      <w:r w:rsidR="006A49FE" w:rsidRPr="00596650">
        <w:rPr>
          <w:lang w:eastAsia="zh-CN"/>
        </w:rPr>
        <w:t>vmursametov</w:t>
      </w:r>
      <w:r w:rsidR="006A49FE" w:rsidRPr="006A49FE">
        <w:rPr>
          <w:lang w:eastAsia="zh-CN"/>
        </w:rPr>
        <w:t>@</w:t>
      </w:r>
      <w:r w:rsidR="006A49FE" w:rsidRPr="00596650">
        <w:rPr>
          <w:lang w:eastAsia="zh-CN"/>
        </w:rPr>
        <w:t>mail</w:t>
      </w:r>
      <w:r w:rsidR="006A49FE" w:rsidRPr="006A49FE">
        <w:rPr>
          <w:lang w:eastAsia="zh-CN"/>
        </w:rPr>
        <w:t>.</w:t>
      </w:r>
      <w:r w:rsidR="006A49FE" w:rsidRPr="00596650">
        <w:rPr>
          <w:lang w:eastAsia="zh-CN"/>
        </w:rPr>
        <w:t>ru</w:t>
      </w:r>
      <w:r w:rsidR="00232B75">
        <w:rPr>
          <w:lang w:eastAsia="zh-CN"/>
        </w:rPr>
        <w:t>)</w:t>
      </w:r>
      <w:r w:rsidR="00596650">
        <w:rPr>
          <w:lang w:eastAsia="zh-CN"/>
        </w:rPr>
        <w:t>.</w:t>
      </w:r>
    </w:p>
    <w:sectPr w:rsidR="00DD2D88" w:rsidRPr="006A49FE">
      <w:head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368A" w:rsidRDefault="00B4368A" w:rsidP="00B4368A">
      <w:pPr>
        <w:spacing w:after="0" w:line="240" w:lineRule="auto"/>
      </w:pPr>
      <w:r>
        <w:separator/>
      </w:r>
    </w:p>
  </w:endnote>
  <w:endnote w:type="continuationSeparator" w:id="0">
    <w:p w:rsidR="00B4368A" w:rsidRDefault="00B4368A" w:rsidP="00B43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368A" w:rsidRDefault="00B4368A" w:rsidP="00B4368A">
      <w:pPr>
        <w:spacing w:after="0" w:line="240" w:lineRule="auto"/>
      </w:pPr>
      <w:r>
        <w:separator/>
      </w:r>
    </w:p>
  </w:footnote>
  <w:footnote w:type="continuationSeparator" w:id="0">
    <w:p w:rsidR="00B4368A" w:rsidRDefault="00B4368A" w:rsidP="00B436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187310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B4368A" w:rsidRPr="00B4368A" w:rsidRDefault="00B4368A">
        <w:pPr>
          <w:pStyle w:val="a4"/>
          <w:jc w:val="right"/>
          <w:rPr>
            <w:rFonts w:ascii="Times New Roman" w:hAnsi="Times New Roman" w:cs="Times New Roman"/>
            <w:sz w:val="24"/>
            <w:szCs w:val="24"/>
          </w:rPr>
        </w:pPr>
        <w:r w:rsidRPr="00B4368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B4368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B4368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32B75">
          <w:rPr>
            <w:rFonts w:ascii="Times New Roman" w:hAnsi="Times New Roman" w:cs="Times New Roman"/>
            <w:noProof/>
            <w:sz w:val="24"/>
            <w:szCs w:val="24"/>
          </w:rPr>
          <w:t>10</w:t>
        </w:r>
        <w:r w:rsidRPr="00B4368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4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4595"/>
    <w:rsid w:val="00081738"/>
    <w:rsid w:val="00163C5A"/>
    <w:rsid w:val="00232B75"/>
    <w:rsid w:val="002C4595"/>
    <w:rsid w:val="004350E8"/>
    <w:rsid w:val="00596650"/>
    <w:rsid w:val="005A32CA"/>
    <w:rsid w:val="005E2EAE"/>
    <w:rsid w:val="006A49FE"/>
    <w:rsid w:val="009417EC"/>
    <w:rsid w:val="00A24A26"/>
    <w:rsid w:val="00B4368A"/>
    <w:rsid w:val="00B475DC"/>
    <w:rsid w:val="00BA3461"/>
    <w:rsid w:val="00CA7F31"/>
    <w:rsid w:val="00DD2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59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4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B436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4368A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B436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4368A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35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50E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595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C4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B436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4368A"/>
    <w:rPr>
      <w:rFonts w:eastAsiaTheme="minorEastAsia"/>
      <w:lang w:eastAsia="ru-RU"/>
    </w:rPr>
  </w:style>
  <w:style w:type="paragraph" w:styleId="a6">
    <w:name w:val="footer"/>
    <w:basedOn w:val="a"/>
    <w:link w:val="a7"/>
    <w:uiPriority w:val="99"/>
    <w:unhideWhenUsed/>
    <w:rsid w:val="00B436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4368A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4350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350E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19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hyperlink" Target="https://postimages.org/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7AB57-893E-4172-857C-01815E008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13</Pages>
  <Words>3599</Words>
  <Characters>20516</Characters>
  <Application>Microsoft Office Word</Application>
  <DocSecurity>0</DocSecurity>
  <Lines>170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Мурсаметов</dc:creator>
  <cp:keywords/>
  <dc:description/>
  <cp:lastModifiedBy>ASUS</cp:lastModifiedBy>
  <cp:revision>3</cp:revision>
  <cp:lastPrinted>2025-04-15T16:41:00Z</cp:lastPrinted>
  <dcterms:created xsi:type="dcterms:W3CDTF">2025-04-15T12:41:00Z</dcterms:created>
  <dcterms:modified xsi:type="dcterms:W3CDTF">2025-04-15T16:48:00Z</dcterms:modified>
</cp:coreProperties>
</file>